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C6" w:rsidRDefault="00D403C6" w:rsidP="00932194">
      <w:pPr>
        <w:spacing w:after="0" w:line="240" w:lineRule="auto"/>
      </w:pPr>
    </w:p>
    <w:tbl>
      <w:tblPr>
        <w:tblW w:w="14507" w:type="dxa"/>
        <w:tblInd w:w="91" w:type="dxa"/>
        <w:tblLook w:val="04A0"/>
      </w:tblPr>
      <w:tblGrid>
        <w:gridCol w:w="2897"/>
        <w:gridCol w:w="1140"/>
        <w:gridCol w:w="1740"/>
        <w:gridCol w:w="695"/>
        <w:gridCol w:w="2185"/>
        <w:gridCol w:w="122"/>
        <w:gridCol w:w="2152"/>
        <w:gridCol w:w="606"/>
        <w:gridCol w:w="2970"/>
      </w:tblGrid>
      <w:tr w:rsidR="00E162F4" w:rsidRPr="00E162F4" w:rsidTr="00E162F4">
        <w:trPr>
          <w:trHeight w:val="480"/>
        </w:trPr>
        <w:tc>
          <w:tcPr>
            <w:tcW w:w="14507" w:type="dxa"/>
            <w:gridSpan w:val="9"/>
            <w:tcBorders>
              <w:top w:val="nil"/>
              <w:left w:val="nil"/>
              <w:bottom w:val="nil"/>
              <w:right w:val="nil"/>
            </w:tcBorders>
            <w:shd w:val="clear" w:color="000000" w:fill="FFFFFF"/>
            <w:noWrap/>
            <w:vAlign w:val="center"/>
            <w:hideMark/>
          </w:tcPr>
          <w:p w:rsidR="00E162F4" w:rsidRDefault="00E162F4" w:rsidP="0093219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COMPASS OBSERVATION WORKBOOK for SCHOOL LIBRARIANS</w:t>
            </w:r>
          </w:p>
          <w:p w:rsidR="00474180" w:rsidRPr="00E162F4" w:rsidRDefault="000C2989" w:rsidP="00932194">
            <w:pPr>
              <w:spacing w:after="0" w:line="240" w:lineRule="auto"/>
              <w:jc w:val="center"/>
              <w:rPr>
                <w:rFonts w:ascii="Arial" w:eastAsia="Times New Roman" w:hAnsi="Arial" w:cs="Arial"/>
                <w:b/>
                <w:bCs/>
                <w:color w:val="953735"/>
                <w:sz w:val="32"/>
                <w:szCs w:val="32"/>
              </w:rPr>
            </w:pPr>
            <w:r>
              <w:rPr>
                <w:rFonts w:ascii="Arial" w:eastAsia="Times New Roman" w:hAnsi="Arial" w:cs="Arial"/>
                <w:b/>
                <w:bCs/>
                <w:color w:val="953735"/>
                <w:sz w:val="32"/>
                <w:szCs w:val="32"/>
              </w:rPr>
              <w:t>i</w:t>
            </w:r>
            <w:r w:rsidR="00474180">
              <w:rPr>
                <w:rFonts w:ascii="Arial" w:eastAsia="Times New Roman" w:hAnsi="Arial" w:cs="Arial"/>
                <w:b/>
                <w:bCs/>
                <w:color w:val="953735"/>
                <w:sz w:val="32"/>
                <w:szCs w:val="32"/>
              </w:rPr>
              <w:t>n LOUISIANA</w:t>
            </w:r>
          </w:p>
        </w:tc>
      </w:tr>
      <w:tr w:rsidR="00E162F4" w:rsidRPr="00E162F4" w:rsidTr="00E162F4">
        <w:trPr>
          <w:trHeight w:val="480"/>
        </w:trPr>
        <w:tc>
          <w:tcPr>
            <w:tcW w:w="4037" w:type="dxa"/>
            <w:gridSpan w:val="2"/>
            <w:tcBorders>
              <w:top w:val="nil"/>
              <w:left w:val="nil"/>
              <w:bottom w:val="nil"/>
              <w:right w:val="nil"/>
            </w:tcBorders>
            <w:shd w:val="clear" w:color="000000" w:fill="FFFFFF"/>
            <w:noWrap/>
            <w:vAlign w:val="center"/>
            <w:hideMark/>
          </w:tcPr>
          <w:p w:rsidR="00E162F4" w:rsidRPr="00E162F4" w:rsidRDefault="00E162F4" w:rsidP="00E162F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 </w:t>
            </w:r>
          </w:p>
        </w:tc>
        <w:tc>
          <w:tcPr>
            <w:tcW w:w="2435" w:type="dxa"/>
            <w:gridSpan w:val="2"/>
            <w:tcBorders>
              <w:top w:val="nil"/>
              <w:left w:val="nil"/>
              <w:bottom w:val="nil"/>
              <w:right w:val="nil"/>
            </w:tcBorders>
            <w:shd w:val="clear" w:color="000000" w:fill="FFFFFF"/>
            <w:noWrap/>
            <w:vAlign w:val="center"/>
            <w:hideMark/>
          </w:tcPr>
          <w:p w:rsidR="00E162F4" w:rsidRPr="00E162F4" w:rsidRDefault="00E162F4" w:rsidP="00E162F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 </w:t>
            </w:r>
          </w:p>
        </w:tc>
        <w:tc>
          <w:tcPr>
            <w:tcW w:w="2307" w:type="dxa"/>
            <w:gridSpan w:val="2"/>
            <w:tcBorders>
              <w:top w:val="nil"/>
              <w:left w:val="nil"/>
              <w:bottom w:val="nil"/>
              <w:right w:val="nil"/>
            </w:tcBorders>
            <w:shd w:val="clear" w:color="000000" w:fill="FFFFFF"/>
            <w:noWrap/>
            <w:vAlign w:val="center"/>
            <w:hideMark/>
          </w:tcPr>
          <w:p w:rsidR="00E162F4" w:rsidRPr="00E162F4" w:rsidRDefault="00E162F4" w:rsidP="00E162F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 </w:t>
            </w:r>
          </w:p>
        </w:tc>
        <w:tc>
          <w:tcPr>
            <w:tcW w:w="2152" w:type="dxa"/>
            <w:tcBorders>
              <w:top w:val="nil"/>
              <w:left w:val="nil"/>
              <w:bottom w:val="nil"/>
              <w:right w:val="nil"/>
            </w:tcBorders>
            <w:shd w:val="clear" w:color="000000" w:fill="FFFFFF"/>
            <w:noWrap/>
            <w:vAlign w:val="center"/>
            <w:hideMark/>
          </w:tcPr>
          <w:p w:rsidR="00E162F4" w:rsidRPr="00E162F4" w:rsidRDefault="00E162F4" w:rsidP="00E162F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 </w:t>
            </w:r>
          </w:p>
        </w:tc>
        <w:tc>
          <w:tcPr>
            <w:tcW w:w="3576" w:type="dxa"/>
            <w:gridSpan w:val="2"/>
            <w:tcBorders>
              <w:top w:val="nil"/>
              <w:left w:val="nil"/>
              <w:bottom w:val="nil"/>
              <w:right w:val="nil"/>
            </w:tcBorders>
            <w:shd w:val="clear" w:color="000000" w:fill="FFFFFF"/>
            <w:noWrap/>
            <w:vAlign w:val="center"/>
            <w:hideMark/>
          </w:tcPr>
          <w:p w:rsidR="00E162F4" w:rsidRPr="00E162F4" w:rsidRDefault="00E162F4" w:rsidP="00E162F4">
            <w:pPr>
              <w:spacing w:after="0" w:line="240" w:lineRule="auto"/>
              <w:jc w:val="center"/>
              <w:rPr>
                <w:rFonts w:ascii="Arial" w:eastAsia="Times New Roman" w:hAnsi="Arial" w:cs="Arial"/>
                <w:b/>
                <w:bCs/>
                <w:color w:val="953735"/>
                <w:sz w:val="32"/>
                <w:szCs w:val="32"/>
              </w:rPr>
            </w:pPr>
            <w:r w:rsidRPr="00E162F4">
              <w:rPr>
                <w:rFonts w:ascii="Arial" w:eastAsia="Times New Roman" w:hAnsi="Arial" w:cs="Arial"/>
                <w:b/>
                <w:bCs/>
                <w:color w:val="953735"/>
                <w:sz w:val="32"/>
                <w:szCs w:val="32"/>
              </w:rPr>
              <w:t> </w:t>
            </w:r>
          </w:p>
        </w:tc>
      </w:tr>
      <w:tr w:rsidR="00D403C6" w:rsidRPr="00E162F4" w:rsidTr="00E162F4">
        <w:trPr>
          <w:trHeight w:val="480"/>
        </w:trPr>
        <w:tc>
          <w:tcPr>
            <w:tcW w:w="6472" w:type="dxa"/>
            <w:gridSpan w:val="4"/>
            <w:tcBorders>
              <w:top w:val="nil"/>
              <w:left w:val="nil"/>
              <w:bottom w:val="nil"/>
              <w:right w:val="nil"/>
            </w:tcBorders>
            <w:shd w:val="clear" w:color="000000" w:fill="FFFFFF"/>
            <w:vAlign w:val="center"/>
            <w:hideMark/>
          </w:tcPr>
          <w:p w:rsidR="00D403C6" w:rsidRPr="00E162F4" w:rsidRDefault="00D403C6" w:rsidP="00E162F4">
            <w:pPr>
              <w:spacing w:after="0" w:line="240" w:lineRule="auto"/>
              <w:rPr>
                <w:rFonts w:ascii="Arial" w:eastAsia="Times New Roman" w:hAnsi="Arial" w:cs="Arial"/>
                <w:b/>
                <w:bCs/>
                <w:color w:val="953735"/>
                <w:sz w:val="28"/>
                <w:szCs w:val="28"/>
              </w:rPr>
            </w:pPr>
          </w:p>
        </w:tc>
        <w:tc>
          <w:tcPr>
            <w:tcW w:w="2307" w:type="dxa"/>
            <w:gridSpan w:val="2"/>
            <w:tcBorders>
              <w:top w:val="nil"/>
              <w:left w:val="nil"/>
              <w:bottom w:val="nil"/>
              <w:right w:val="nil"/>
            </w:tcBorders>
            <w:shd w:val="clear" w:color="000000" w:fill="FFFFFF"/>
            <w:noWrap/>
            <w:vAlign w:val="bottom"/>
            <w:hideMark/>
          </w:tcPr>
          <w:p w:rsidR="00D403C6" w:rsidRPr="00E162F4" w:rsidRDefault="00D403C6" w:rsidP="00E162F4">
            <w:pPr>
              <w:spacing w:after="0" w:line="240" w:lineRule="auto"/>
              <w:rPr>
                <w:rFonts w:ascii="Arial" w:eastAsia="Times New Roman" w:hAnsi="Arial" w:cs="Arial"/>
                <w:sz w:val="20"/>
                <w:szCs w:val="20"/>
              </w:rPr>
            </w:pPr>
          </w:p>
        </w:tc>
        <w:tc>
          <w:tcPr>
            <w:tcW w:w="2152" w:type="dxa"/>
            <w:tcBorders>
              <w:top w:val="nil"/>
              <w:left w:val="nil"/>
              <w:bottom w:val="nil"/>
              <w:right w:val="nil"/>
            </w:tcBorders>
            <w:shd w:val="clear" w:color="000000" w:fill="FFFFFF"/>
            <w:noWrap/>
            <w:vAlign w:val="bottom"/>
            <w:hideMark/>
          </w:tcPr>
          <w:p w:rsidR="00D403C6" w:rsidRPr="00E162F4" w:rsidRDefault="00D403C6" w:rsidP="00E162F4">
            <w:pPr>
              <w:spacing w:after="0" w:line="240" w:lineRule="auto"/>
              <w:rPr>
                <w:rFonts w:ascii="Arial" w:eastAsia="Times New Roman" w:hAnsi="Arial" w:cs="Arial"/>
                <w:sz w:val="20"/>
                <w:szCs w:val="20"/>
              </w:rPr>
            </w:pPr>
          </w:p>
        </w:tc>
        <w:tc>
          <w:tcPr>
            <w:tcW w:w="3576" w:type="dxa"/>
            <w:gridSpan w:val="2"/>
            <w:tcBorders>
              <w:top w:val="nil"/>
              <w:left w:val="nil"/>
              <w:bottom w:val="nil"/>
              <w:right w:val="nil"/>
            </w:tcBorders>
            <w:shd w:val="clear" w:color="000000" w:fill="FFFFFF"/>
            <w:vAlign w:val="bottom"/>
            <w:hideMark/>
          </w:tcPr>
          <w:p w:rsidR="00D403C6" w:rsidRPr="00E162F4" w:rsidRDefault="00D403C6" w:rsidP="00E162F4">
            <w:pPr>
              <w:spacing w:after="0" w:line="240" w:lineRule="auto"/>
              <w:rPr>
                <w:rFonts w:ascii="Arial" w:eastAsia="Times New Roman" w:hAnsi="Arial" w:cs="Arial"/>
                <w:sz w:val="20"/>
                <w:szCs w:val="20"/>
              </w:rPr>
            </w:pPr>
          </w:p>
        </w:tc>
      </w:tr>
      <w:tr w:rsidR="00E162F4" w:rsidRPr="00E162F4" w:rsidTr="00E162F4">
        <w:trPr>
          <w:trHeight w:val="480"/>
        </w:trPr>
        <w:tc>
          <w:tcPr>
            <w:tcW w:w="6472" w:type="dxa"/>
            <w:gridSpan w:val="4"/>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OBSERVATION ANALYSIS</w:t>
            </w:r>
          </w:p>
        </w:tc>
        <w:tc>
          <w:tcPr>
            <w:tcW w:w="2307" w:type="dxa"/>
            <w:gridSpan w:val="2"/>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152" w:type="dxa"/>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3576" w:type="dxa"/>
            <w:gridSpan w:val="2"/>
            <w:tcBorders>
              <w:top w:val="nil"/>
              <w:left w:val="nil"/>
              <w:bottom w:val="nil"/>
              <w:right w:val="nil"/>
            </w:tcBorders>
            <w:shd w:val="clear" w:color="000000" w:fill="FFFFFF"/>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E162F4">
        <w:trPr>
          <w:trHeight w:val="480"/>
        </w:trPr>
        <w:tc>
          <w:tcPr>
            <w:tcW w:w="4037" w:type="dxa"/>
            <w:gridSpan w:val="2"/>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152" w:type="dxa"/>
            <w:tcBorders>
              <w:top w:val="nil"/>
              <w:left w:val="nil"/>
              <w:bottom w:val="nil"/>
              <w:right w:val="nil"/>
            </w:tcBorders>
            <w:shd w:val="clear" w:color="000000" w:fill="FFFFFF"/>
            <w:noWrap/>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3576" w:type="dxa"/>
            <w:gridSpan w:val="2"/>
            <w:tcBorders>
              <w:top w:val="nil"/>
              <w:left w:val="nil"/>
              <w:bottom w:val="nil"/>
              <w:right w:val="nil"/>
            </w:tcBorders>
            <w:shd w:val="clear" w:color="000000" w:fill="FFFFFF"/>
            <w:vAlign w:val="bottom"/>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E162F4">
        <w:trPr>
          <w:trHeight w:val="465"/>
        </w:trPr>
        <w:tc>
          <w:tcPr>
            <w:tcW w:w="8779" w:type="dxa"/>
            <w:gridSpan w:val="6"/>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PLANNING AND PREPARATION COMPETENCY 1a: </w:t>
            </w:r>
          </w:p>
        </w:tc>
        <w:tc>
          <w:tcPr>
            <w:tcW w:w="2152" w:type="dxa"/>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w:t>
            </w:r>
          </w:p>
        </w:tc>
        <w:tc>
          <w:tcPr>
            <w:tcW w:w="3576" w:type="dxa"/>
            <w:gridSpan w:val="2"/>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w:t>
            </w:r>
          </w:p>
        </w:tc>
      </w:tr>
      <w:tr w:rsidR="00E162F4" w:rsidRPr="00E162F4" w:rsidTr="00E162F4">
        <w:trPr>
          <w:trHeight w:val="945"/>
        </w:trPr>
        <w:tc>
          <w:tcPr>
            <w:tcW w:w="14507" w:type="dxa"/>
            <w:gridSpan w:val="9"/>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Demonstrating Knowledge of Curriculum, Students and Literature, Developing a Culture of Lifelong Learning, and Collaborating in the Design of Instructional Experiences</w:t>
            </w:r>
          </w:p>
        </w:tc>
      </w:tr>
      <w:tr w:rsidR="00E162F4" w:rsidRPr="00E162F4" w:rsidTr="00E162F4">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3"/>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E162F4" w:rsidRPr="00E162F4" w:rsidTr="00AF2CE0">
        <w:trPr>
          <w:trHeight w:val="1880"/>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displays extensive knowledge of the curriculum, resources, various literacies, and the research process.</w:t>
            </w:r>
            <w:r w:rsidRPr="00E162F4">
              <w:rPr>
                <w:rFonts w:ascii="Arial" w:eastAsia="Times New Roman" w:hAnsi="Arial" w:cs="Arial"/>
                <w:color w:val="000000"/>
                <w:sz w:val="20"/>
                <w:szCs w:val="20"/>
              </w:rPr>
              <w:br/>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often, but not always, displays some knowledge of the curriculum, resources, various literacies, and the research process.</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seldom displays knowledge of the curriculum, resources, various literacies, and the research process.</w:t>
            </w:r>
            <w:r w:rsidRPr="00E162F4">
              <w:rPr>
                <w:rFonts w:ascii="Arial" w:eastAsia="Times New Roman" w:hAnsi="Arial" w:cs="Arial"/>
                <w:color w:val="000000"/>
                <w:sz w:val="20"/>
                <w:szCs w:val="20"/>
              </w:rPr>
              <w:br/>
            </w:r>
          </w:p>
        </w:tc>
        <w:tc>
          <w:tcPr>
            <w:tcW w:w="2880" w:type="dxa"/>
            <w:gridSpan w:val="3"/>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displays very little or no knowledge of the curriculum, resources, various literacies, and the research process.</w:t>
            </w:r>
          </w:p>
        </w:tc>
        <w:tc>
          <w:tcPr>
            <w:tcW w:w="297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Knowledge of curriculum</w:t>
            </w:r>
            <w:r w:rsidRPr="00E162F4">
              <w:rPr>
                <w:rFonts w:ascii="Arial" w:eastAsia="Times New Roman" w:hAnsi="Arial" w:cs="Arial"/>
                <w:sz w:val="20"/>
                <w:szCs w:val="20"/>
              </w:rPr>
              <w:br/>
              <w:t>• Knowledge of information literacy</w:t>
            </w:r>
            <w:r w:rsidRPr="00E162F4">
              <w:rPr>
                <w:rFonts w:ascii="Arial" w:eastAsia="Times New Roman" w:hAnsi="Arial" w:cs="Arial"/>
                <w:sz w:val="20"/>
                <w:szCs w:val="20"/>
              </w:rPr>
              <w:br/>
              <w:t>• Knowledge of the learning process</w:t>
            </w:r>
            <w:r w:rsidRPr="00E162F4">
              <w:rPr>
                <w:rFonts w:ascii="Arial" w:eastAsia="Times New Roman" w:hAnsi="Arial" w:cs="Arial"/>
                <w:sz w:val="20"/>
                <w:szCs w:val="20"/>
              </w:rPr>
              <w:br/>
              <w:t>• Knowledge of the research process</w:t>
            </w:r>
            <w:r w:rsidRPr="00E162F4">
              <w:rPr>
                <w:rFonts w:ascii="Arial" w:eastAsia="Times New Roman" w:hAnsi="Arial" w:cs="Arial"/>
                <w:sz w:val="20"/>
                <w:szCs w:val="20"/>
              </w:rPr>
              <w:br/>
              <w:t>• Knowledge of resources</w:t>
            </w:r>
          </w:p>
        </w:tc>
      </w:tr>
      <w:tr w:rsidR="00E162F4" w:rsidRPr="00E162F4" w:rsidTr="00AF2CE0">
        <w:trPr>
          <w:trHeight w:val="1952"/>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plans for instruction, promotes reading, and consistently develops the collection in the context of students’ developmental levels, skills, backgrounds, interests, and special needs.</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AF2CE0"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often, but not always, plans for instruction, promotes reading, and develops the collection in the context of students’ developmental levels, skills, backgrounds, interests, and special needs.</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AF2CE0"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E162F4">
              <w:rPr>
                <w:rFonts w:ascii="Arial" w:eastAsia="Times New Roman" w:hAnsi="Arial" w:cs="Arial"/>
                <w:color w:val="000000"/>
                <w:sz w:val="20"/>
                <w:szCs w:val="20"/>
              </w:rPr>
              <w:t>Librarian seldom plans for instruction, seldom promotes reading, and seldom develops the collection in the context of students’ developmental levels, skills, backgrounds, interests, and special needs.</w:t>
            </w:r>
          </w:p>
        </w:tc>
        <w:tc>
          <w:tcPr>
            <w:tcW w:w="2880" w:type="dxa"/>
            <w:gridSpan w:val="3"/>
            <w:tcBorders>
              <w:top w:val="nil"/>
              <w:left w:val="nil"/>
              <w:bottom w:val="single" w:sz="4" w:space="0" w:color="auto"/>
              <w:right w:val="single" w:sz="4" w:space="0" w:color="auto"/>
            </w:tcBorders>
            <w:shd w:val="clear" w:color="000000" w:fill="FFFFFF"/>
            <w:hideMark/>
          </w:tcPr>
          <w:p w:rsidR="00E162F4" w:rsidRPr="00E162F4" w:rsidRDefault="00AF2CE0"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rarely plans for instruction, rarely promotes reading, and rarely develops the collection in the context of students’ developmental levels, skills, backgrounds, interests, and special needs.</w:t>
            </w:r>
          </w:p>
        </w:tc>
        <w:tc>
          <w:tcPr>
            <w:tcW w:w="2970" w:type="dxa"/>
            <w:tcBorders>
              <w:top w:val="nil"/>
              <w:left w:val="nil"/>
              <w:bottom w:val="single" w:sz="4" w:space="0" w:color="auto"/>
              <w:right w:val="single" w:sz="4" w:space="0" w:color="auto"/>
            </w:tcBorders>
            <w:shd w:val="clear" w:color="000000" w:fill="FFFFFF"/>
            <w:hideMark/>
          </w:tcPr>
          <w:p w:rsidR="00E162F4" w:rsidRPr="00E162F4" w:rsidRDefault="00AF2CE0"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Knowledge of child development</w:t>
            </w:r>
            <w:r w:rsidRPr="00E162F4">
              <w:rPr>
                <w:rFonts w:ascii="Arial" w:eastAsia="Times New Roman" w:hAnsi="Arial" w:cs="Arial"/>
                <w:sz w:val="20"/>
                <w:szCs w:val="20"/>
              </w:rPr>
              <w:br/>
              <w:t>• Knowledge of student data</w:t>
            </w:r>
            <w:r w:rsidRPr="00E162F4">
              <w:rPr>
                <w:rFonts w:ascii="Arial" w:eastAsia="Times New Roman" w:hAnsi="Arial" w:cs="Arial"/>
                <w:sz w:val="20"/>
                <w:szCs w:val="20"/>
              </w:rPr>
              <w:br/>
              <w:t>• Use of pre and post assessment data</w:t>
            </w:r>
            <w:r w:rsidRPr="00E162F4">
              <w:rPr>
                <w:rFonts w:ascii="Arial" w:eastAsia="Times New Roman" w:hAnsi="Arial" w:cs="Arial"/>
                <w:sz w:val="20"/>
                <w:szCs w:val="20"/>
              </w:rPr>
              <w:br/>
              <w:t>• Library calendar / schedule</w:t>
            </w:r>
          </w:p>
        </w:tc>
      </w:tr>
      <w:tr w:rsidR="00AF2CE0" w:rsidRPr="00E162F4" w:rsidTr="00AF2CE0">
        <w:trPr>
          <w:trHeight w:val="1943"/>
        </w:trPr>
        <w:tc>
          <w:tcPr>
            <w:tcW w:w="2897" w:type="dxa"/>
            <w:tcBorders>
              <w:top w:val="nil"/>
              <w:left w:val="single" w:sz="4" w:space="0" w:color="auto"/>
              <w:bottom w:val="single" w:sz="4" w:space="0" w:color="auto"/>
              <w:right w:val="single" w:sz="4" w:space="0" w:color="auto"/>
            </w:tcBorders>
            <w:shd w:val="clear" w:color="000000" w:fill="FFFFFF"/>
            <w:hideMark/>
          </w:tcPr>
          <w:p w:rsidR="00AF2CE0" w:rsidRPr="00E162F4" w:rsidRDefault="00AF2CE0"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lastRenderedPageBreak/>
              <w:t>• Librarian has an extensive knowledge of literature of all genres and consistently works with groups and individuals to promote good books, reading for pleasure, and love of learning.</w:t>
            </w:r>
          </w:p>
        </w:tc>
        <w:tc>
          <w:tcPr>
            <w:tcW w:w="2880" w:type="dxa"/>
            <w:gridSpan w:val="2"/>
            <w:tcBorders>
              <w:top w:val="nil"/>
              <w:left w:val="nil"/>
              <w:bottom w:val="single" w:sz="4" w:space="0" w:color="auto"/>
              <w:right w:val="single" w:sz="4" w:space="0" w:color="auto"/>
            </w:tcBorders>
            <w:shd w:val="clear" w:color="000000" w:fill="FFFFFF"/>
            <w:hideMark/>
          </w:tcPr>
          <w:p w:rsidR="00AF2CE0" w:rsidRPr="00E162F4" w:rsidRDefault="00AF2CE0"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has some knowledge of literature of all genres and often (but not always) works with groups and individuals to promote good books, reading for pleasure, and love of learning.</w:t>
            </w:r>
          </w:p>
        </w:tc>
        <w:tc>
          <w:tcPr>
            <w:tcW w:w="2880" w:type="dxa"/>
            <w:gridSpan w:val="2"/>
            <w:tcBorders>
              <w:top w:val="nil"/>
              <w:left w:val="nil"/>
              <w:bottom w:val="single" w:sz="4" w:space="0" w:color="auto"/>
              <w:right w:val="single" w:sz="4" w:space="0" w:color="auto"/>
            </w:tcBorders>
            <w:shd w:val="clear" w:color="000000" w:fill="FFFFFF"/>
            <w:hideMark/>
          </w:tcPr>
          <w:p w:rsidR="00AF2CE0" w:rsidRPr="00E162F4" w:rsidRDefault="00AF2CE0" w:rsidP="00E162F4">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has little knowledge of literature of all genres and seldom works with groups and individuals to promote good books, reading for pleasure, and love of learning.</w:t>
            </w:r>
          </w:p>
        </w:tc>
        <w:tc>
          <w:tcPr>
            <w:tcW w:w="2880" w:type="dxa"/>
            <w:gridSpan w:val="3"/>
            <w:tcBorders>
              <w:top w:val="nil"/>
              <w:left w:val="nil"/>
              <w:bottom w:val="single" w:sz="4" w:space="0" w:color="auto"/>
              <w:right w:val="single" w:sz="4" w:space="0" w:color="auto"/>
            </w:tcBorders>
            <w:shd w:val="clear" w:color="000000" w:fill="FFFFFF"/>
            <w:hideMark/>
          </w:tcPr>
          <w:p w:rsidR="00AF2CE0" w:rsidRPr="00E162F4" w:rsidRDefault="00AF2CE0"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has very little or no knowledge of literature of all genres and rarely works with groups and individuals to promote good books, reading for pleasure, and love of learning.</w:t>
            </w:r>
          </w:p>
        </w:tc>
        <w:tc>
          <w:tcPr>
            <w:tcW w:w="2970" w:type="dxa"/>
            <w:tcBorders>
              <w:top w:val="nil"/>
              <w:left w:val="nil"/>
              <w:bottom w:val="single" w:sz="4" w:space="0" w:color="auto"/>
              <w:right w:val="single" w:sz="4" w:space="0" w:color="auto"/>
            </w:tcBorders>
            <w:shd w:val="clear" w:color="000000" w:fill="FFFFFF"/>
            <w:hideMark/>
          </w:tcPr>
          <w:p w:rsidR="00AF2CE0" w:rsidRPr="00E162F4" w:rsidRDefault="00AF2CE0"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Knowledge of literature</w:t>
            </w:r>
            <w:r w:rsidRPr="00E162F4">
              <w:rPr>
                <w:rFonts w:ascii="Arial" w:eastAsia="Times New Roman" w:hAnsi="Arial" w:cs="Arial"/>
                <w:sz w:val="20"/>
                <w:szCs w:val="20"/>
              </w:rPr>
              <w:br/>
              <w:t>• Reading promotion</w:t>
            </w:r>
            <w:r w:rsidRPr="00E162F4">
              <w:rPr>
                <w:rFonts w:ascii="Arial" w:eastAsia="Times New Roman" w:hAnsi="Arial" w:cs="Arial"/>
                <w:sz w:val="20"/>
                <w:szCs w:val="20"/>
              </w:rPr>
              <w:br/>
              <w:t xml:space="preserve">  • Author visits </w:t>
            </w:r>
            <w:r w:rsidRPr="00E162F4">
              <w:rPr>
                <w:rFonts w:ascii="Arial" w:eastAsia="Times New Roman" w:hAnsi="Arial" w:cs="Arial"/>
                <w:sz w:val="20"/>
                <w:szCs w:val="20"/>
              </w:rPr>
              <w:br/>
              <w:t xml:space="preserve">  • Book clubs </w:t>
            </w:r>
            <w:r w:rsidRPr="00E162F4">
              <w:rPr>
                <w:rFonts w:ascii="Arial" w:eastAsia="Times New Roman" w:hAnsi="Arial" w:cs="Arial"/>
                <w:sz w:val="20"/>
                <w:szCs w:val="20"/>
              </w:rPr>
              <w:br/>
              <w:t xml:space="preserve">  • Book displays </w:t>
            </w:r>
            <w:r w:rsidRPr="00E162F4">
              <w:rPr>
                <w:rFonts w:ascii="Arial" w:eastAsia="Times New Roman" w:hAnsi="Arial" w:cs="Arial"/>
                <w:sz w:val="20"/>
                <w:szCs w:val="20"/>
              </w:rPr>
              <w:br/>
              <w:t xml:space="preserve">  • Book talks </w:t>
            </w:r>
            <w:r w:rsidRPr="00E162F4">
              <w:rPr>
                <w:rFonts w:ascii="Arial" w:eastAsia="Times New Roman" w:hAnsi="Arial" w:cs="Arial"/>
                <w:sz w:val="20"/>
                <w:szCs w:val="20"/>
              </w:rPr>
              <w:br/>
              <w:t xml:space="preserve">  • Reading programs</w:t>
            </w:r>
          </w:p>
        </w:tc>
      </w:tr>
      <w:tr w:rsidR="00E162F4" w:rsidRPr="00E162F4" w:rsidTr="00AF2CE0">
        <w:trPr>
          <w:trHeight w:val="2060"/>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collaborates with teachers in designing, planning, and implementing meaningful learning activities that integrate the use of resources and development of research skills and various literacies.</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often, but not always, collaborates with teachers in designing, planning, and implementing meaningful learning activities that integrate the use of resources and development of research skills and various literacies.</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seldom collaborates with teachers in designing, planning, and implementing meaningful learning activities that integrate the use of resources and development of research skills and various literacies.</w:t>
            </w:r>
          </w:p>
        </w:tc>
        <w:tc>
          <w:tcPr>
            <w:tcW w:w="2880" w:type="dxa"/>
            <w:gridSpan w:val="3"/>
            <w:tcBorders>
              <w:top w:val="nil"/>
              <w:left w:val="nil"/>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rarely collaborates with teachers in designing, planning, and implementing meaningful learning activities that integrate the use of resources and development of research skills and various literacies.</w:t>
            </w:r>
          </w:p>
        </w:tc>
        <w:tc>
          <w:tcPr>
            <w:tcW w:w="2970" w:type="dxa"/>
            <w:tcBorders>
              <w:top w:val="nil"/>
              <w:left w:val="nil"/>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sz w:val="20"/>
                <w:szCs w:val="20"/>
              </w:rPr>
            </w:pPr>
            <w:r w:rsidRPr="00E162F4">
              <w:rPr>
                <w:rFonts w:ascii="Arial" w:eastAsia="Times New Roman" w:hAnsi="Arial" w:cs="Arial"/>
                <w:sz w:val="20"/>
                <w:szCs w:val="20"/>
              </w:rPr>
              <w:t>• Collaborative skills</w:t>
            </w:r>
            <w:r w:rsidRPr="00E162F4">
              <w:rPr>
                <w:rFonts w:ascii="Arial" w:eastAsia="Times New Roman" w:hAnsi="Arial" w:cs="Arial"/>
                <w:sz w:val="20"/>
                <w:szCs w:val="20"/>
              </w:rPr>
              <w:br/>
              <w:t>• Collaboration with teachers</w:t>
            </w:r>
            <w:r w:rsidRPr="00E162F4">
              <w:rPr>
                <w:rFonts w:ascii="Arial" w:eastAsia="Times New Roman" w:hAnsi="Arial" w:cs="Arial"/>
                <w:sz w:val="20"/>
                <w:szCs w:val="20"/>
              </w:rPr>
              <w:br/>
              <w:t>• Cooperative projects</w:t>
            </w:r>
          </w:p>
        </w:tc>
      </w:tr>
      <w:tr w:rsidR="00E162F4" w:rsidRPr="00E162F4" w:rsidTr="00E162F4">
        <w:trPr>
          <w:trHeight w:val="375"/>
        </w:trPr>
        <w:tc>
          <w:tcPr>
            <w:tcW w:w="11537" w:type="dxa"/>
            <w:gridSpan w:val="8"/>
            <w:vMerge w:val="restart"/>
            <w:tcBorders>
              <w:top w:val="single" w:sz="4" w:space="0" w:color="auto"/>
              <w:left w:val="single" w:sz="4" w:space="0" w:color="auto"/>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1a.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1a. Performance Level</w:t>
            </w:r>
          </w:p>
        </w:tc>
      </w:tr>
      <w:tr w:rsidR="00E162F4" w:rsidRPr="00E162F4" w:rsidTr="00E162F4">
        <w:trPr>
          <w:trHeight w:val="960"/>
        </w:trPr>
        <w:tc>
          <w:tcPr>
            <w:tcW w:w="11537" w:type="dxa"/>
            <w:gridSpan w:val="8"/>
            <w:vMerge/>
            <w:tcBorders>
              <w:top w:val="single" w:sz="4" w:space="0" w:color="auto"/>
              <w:left w:val="single" w:sz="4" w:space="0" w:color="auto"/>
              <w:bottom w:val="single" w:sz="4" w:space="0" w:color="auto"/>
              <w:right w:val="single" w:sz="4" w:space="0" w:color="auto"/>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E162F4">
        <w:trPr>
          <w:trHeight w:val="480"/>
        </w:trPr>
        <w:tc>
          <w:tcPr>
            <w:tcW w:w="403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D77583" w:rsidRDefault="00D77583">
      <w:r>
        <w:br w:type="page"/>
      </w:r>
    </w:p>
    <w:tbl>
      <w:tblPr>
        <w:tblW w:w="14507" w:type="dxa"/>
        <w:tblInd w:w="91" w:type="dxa"/>
        <w:tblLook w:val="04A0"/>
      </w:tblPr>
      <w:tblGrid>
        <w:gridCol w:w="2897"/>
        <w:gridCol w:w="2880"/>
        <w:gridCol w:w="2880"/>
        <w:gridCol w:w="2880"/>
        <w:gridCol w:w="2970"/>
      </w:tblGrid>
      <w:tr w:rsidR="00E162F4" w:rsidRPr="00E162F4" w:rsidTr="00E162F4">
        <w:trPr>
          <w:trHeight w:val="495"/>
        </w:trPr>
        <w:tc>
          <w:tcPr>
            <w:tcW w:w="14507" w:type="dxa"/>
            <w:gridSpan w:val="5"/>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PLANNING AND PREPARATION COMPETENCY 1b: </w:t>
            </w:r>
          </w:p>
        </w:tc>
      </w:tr>
      <w:tr w:rsidR="00E162F4" w:rsidRPr="00E162F4" w:rsidTr="00E162F4">
        <w:trPr>
          <w:trHeight w:val="495"/>
        </w:trPr>
        <w:tc>
          <w:tcPr>
            <w:tcW w:w="14507" w:type="dxa"/>
            <w:gridSpan w:val="5"/>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Supporting Instructional Outcomes, Demonstrating Knowledge and Use of Resources</w:t>
            </w:r>
          </w:p>
        </w:tc>
      </w:tr>
      <w:tr w:rsidR="00E162F4" w:rsidRPr="00E162F4" w:rsidTr="00AF2CE0">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AF2CE0" w:rsidRPr="00E162F4" w:rsidTr="00725B93">
        <w:trPr>
          <w:trHeight w:val="1259"/>
        </w:trPr>
        <w:tc>
          <w:tcPr>
            <w:tcW w:w="2897" w:type="dxa"/>
            <w:tcBorders>
              <w:top w:val="nil"/>
              <w:left w:val="single" w:sz="4" w:space="0" w:color="auto"/>
              <w:bottom w:val="single" w:sz="4" w:space="0" w:color="auto"/>
              <w:right w:val="single" w:sz="4" w:space="0" w:color="auto"/>
            </w:tcBorders>
            <w:shd w:val="clear" w:color="000000" w:fill="FFFFFF"/>
            <w:hideMark/>
          </w:tcPr>
          <w:p w:rsidR="00725B93" w:rsidRPr="00E162F4" w:rsidRDefault="00AF2CE0"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displays understanding of desired instructional outcomes and student population</w:t>
            </w:r>
            <w:r w:rsidR="00725B93">
              <w:rPr>
                <w:rFonts w:ascii="Arial" w:eastAsia="Times New Roman" w:hAnsi="Arial" w:cs="Arial"/>
                <w:color w:val="000000"/>
                <w:sz w:val="20"/>
                <w:szCs w:val="20"/>
              </w:rPr>
              <w:t>.</w:t>
            </w:r>
            <w:r w:rsidR="00725B93" w:rsidRPr="00E162F4">
              <w:rPr>
                <w:rFonts w:ascii="Arial" w:eastAsia="Times New Roman" w:hAnsi="Arial" w:cs="Arial"/>
                <w:color w:val="000000"/>
                <w:sz w:val="20"/>
                <w:szCs w:val="20"/>
              </w:rPr>
              <w:t xml:space="preserve"> </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AF2CE0"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often, but not always, displays understanding of desired instructional outcomes and student population</w:t>
            </w:r>
            <w:r w:rsidR="00725B93">
              <w:rPr>
                <w:rFonts w:ascii="Arial" w:eastAsia="Times New Roman" w:hAnsi="Arial" w:cs="Arial"/>
                <w:color w:val="000000"/>
                <w:sz w:val="20"/>
                <w:szCs w:val="20"/>
              </w:rPr>
              <w:t>.</w:t>
            </w:r>
            <w:r w:rsidR="00725B93" w:rsidRPr="00E162F4">
              <w:rPr>
                <w:rFonts w:ascii="Arial" w:eastAsia="Times New Roman" w:hAnsi="Arial" w:cs="Arial"/>
                <w:color w:val="000000"/>
                <w:sz w:val="20"/>
                <w:szCs w:val="20"/>
              </w:rPr>
              <w:t xml:space="preserve"> </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AF2CE0"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sometimes displays some understanding of desired instructional outcomes and student population</w:t>
            </w:r>
            <w:r w:rsidR="00725B93">
              <w:rPr>
                <w:rFonts w:ascii="Arial" w:eastAsia="Times New Roman" w:hAnsi="Arial" w:cs="Arial"/>
                <w:color w:val="000000"/>
                <w:sz w:val="20"/>
                <w:szCs w:val="20"/>
              </w:rPr>
              <w:t>.</w:t>
            </w:r>
            <w:r w:rsidR="00725B93" w:rsidRPr="00E162F4">
              <w:rPr>
                <w:rFonts w:ascii="Arial" w:eastAsia="Times New Roman" w:hAnsi="Arial" w:cs="Arial"/>
                <w:color w:val="000000"/>
                <w:sz w:val="20"/>
                <w:szCs w:val="20"/>
              </w:rPr>
              <w:t xml:space="preserve"> </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AF2CE0"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rarely displays an understanding of desired instructional outcomes and student population</w:t>
            </w:r>
            <w:r w:rsidR="00725B93">
              <w:rPr>
                <w:rFonts w:ascii="Arial" w:eastAsia="Times New Roman" w:hAnsi="Arial" w:cs="Arial"/>
                <w:color w:val="000000"/>
                <w:sz w:val="20"/>
                <w:szCs w:val="20"/>
              </w:rPr>
              <w:t>.</w:t>
            </w:r>
            <w:r w:rsidR="00725B93" w:rsidRPr="00E162F4">
              <w:rPr>
                <w:rFonts w:ascii="Arial" w:eastAsia="Times New Roman" w:hAnsi="Arial" w:cs="Arial"/>
                <w:color w:val="000000"/>
                <w:sz w:val="20"/>
                <w:szCs w:val="20"/>
              </w:rPr>
              <w:t xml:space="preserve"> </w:t>
            </w:r>
          </w:p>
        </w:tc>
        <w:tc>
          <w:tcPr>
            <w:tcW w:w="2970" w:type="dxa"/>
            <w:tcBorders>
              <w:top w:val="nil"/>
              <w:left w:val="nil"/>
              <w:bottom w:val="single" w:sz="4" w:space="0" w:color="auto"/>
              <w:right w:val="single" w:sz="4" w:space="0" w:color="auto"/>
            </w:tcBorders>
            <w:shd w:val="clear" w:color="000000" w:fill="FFFFFF"/>
            <w:hideMark/>
          </w:tcPr>
          <w:p w:rsidR="00AF2CE0" w:rsidRPr="00E162F4" w:rsidRDefault="00725B93" w:rsidP="00725B93">
            <w:pPr>
              <w:spacing w:after="240" w:line="240" w:lineRule="auto"/>
              <w:rPr>
                <w:rFonts w:ascii="Arial" w:eastAsia="Times New Roman" w:hAnsi="Arial" w:cs="Arial"/>
                <w:sz w:val="20"/>
                <w:szCs w:val="20"/>
              </w:rPr>
            </w:pPr>
            <w:r w:rsidRPr="00E162F4">
              <w:rPr>
                <w:rFonts w:ascii="Arial" w:eastAsia="Times New Roman" w:hAnsi="Arial" w:cs="Arial"/>
                <w:sz w:val="20"/>
                <w:szCs w:val="20"/>
              </w:rPr>
              <w:t>• Knowledge</w:t>
            </w:r>
            <w:r w:rsidR="00AF2CE0" w:rsidRPr="00E162F4">
              <w:rPr>
                <w:rFonts w:ascii="Arial" w:eastAsia="Times New Roman" w:hAnsi="Arial" w:cs="Arial"/>
                <w:sz w:val="20"/>
                <w:szCs w:val="20"/>
              </w:rPr>
              <w:t xml:space="preserve"> of standards</w:t>
            </w:r>
            <w:r w:rsidR="00AF2CE0" w:rsidRPr="00E162F4">
              <w:rPr>
                <w:rFonts w:ascii="Arial" w:eastAsia="Times New Roman" w:hAnsi="Arial" w:cs="Arial"/>
                <w:sz w:val="20"/>
                <w:szCs w:val="20"/>
              </w:rPr>
              <w:br/>
              <w:t>• Knowledge of instructional outcomes</w:t>
            </w:r>
            <w:r w:rsidR="00AF2CE0" w:rsidRPr="00E162F4">
              <w:rPr>
                <w:rFonts w:ascii="Arial" w:eastAsia="Times New Roman" w:hAnsi="Arial" w:cs="Arial"/>
                <w:sz w:val="20"/>
                <w:szCs w:val="20"/>
              </w:rPr>
              <w:br/>
              <w:t xml:space="preserve">• Knowledge of instructional resources and technology </w:t>
            </w:r>
          </w:p>
        </w:tc>
      </w:tr>
      <w:tr w:rsidR="00725B93" w:rsidRPr="00E162F4" w:rsidTr="00AF2CE0">
        <w:trPr>
          <w:trHeight w:val="1871"/>
        </w:trPr>
        <w:tc>
          <w:tcPr>
            <w:tcW w:w="2897" w:type="dxa"/>
            <w:tcBorders>
              <w:top w:val="nil"/>
              <w:left w:val="single" w:sz="4" w:space="0" w:color="auto"/>
              <w:bottom w:val="single" w:sz="4" w:space="0" w:color="auto"/>
              <w:right w:val="single" w:sz="4" w:space="0" w:color="auto"/>
            </w:tcBorders>
            <w:shd w:val="clear" w:color="000000" w:fill="FFFFFF"/>
            <w:hideMark/>
          </w:tcPr>
          <w:p w:rsidR="00725B93" w:rsidRPr="00E162F4" w:rsidRDefault="00725B93"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provides the necessary resources, technology, and services.</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725B93"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often, but not always, provides the necessary resources, technology, and services.</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725B93"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sometimes provides the necessary resources, technology, and services.</w:t>
            </w:r>
          </w:p>
        </w:tc>
        <w:tc>
          <w:tcPr>
            <w:tcW w:w="2880" w:type="dxa"/>
            <w:tcBorders>
              <w:top w:val="nil"/>
              <w:left w:val="nil"/>
              <w:bottom w:val="single" w:sz="4" w:space="0" w:color="auto"/>
              <w:right w:val="single" w:sz="4" w:space="0" w:color="auto"/>
            </w:tcBorders>
            <w:shd w:val="clear" w:color="000000" w:fill="FFFFFF"/>
            <w:hideMark/>
          </w:tcPr>
          <w:p w:rsidR="00725B93" w:rsidRPr="00E162F4" w:rsidRDefault="00725B93" w:rsidP="00725B93">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rarely provide</w:t>
            </w:r>
            <w:r>
              <w:rPr>
                <w:rFonts w:ascii="Arial" w:eastAsia="Times New Roman" w:hAnsi="Arial" w:cs="Arial"/>
                <w:color w:val="000000"/>
                <w:sz w:val="20"/>
                <w:szCs w:val="20"/>
              </w:rPr>
              <w:t>s</w:t>
            </w:r>
            <w:r w:rsidRPr="00E162F4">
              <w:rPr>
                <w:rFonts w:ascii="Arial" w:eastAsia="Times New Roman" w:hAnsi="Arial" w:cs="Arial"/>
                <w:color w:val="000000"/>
                <w:sz w:val="20"/>
                <w:szCs w:val="20"/>
              </w:rPr>
              <w:t xml:space="preserve"> the necessary resources, technology, and services.</w:t>
            </w:r>
          </w:p>
        </w:tc>
        <w:tc>
          <w:tcPr>
            <w:tcW w:w="2970" w:type="dxa"/>
            <w:tcBorders>
              <w:top w:val="nil"/>
              <w:left w:val="nil"/>
              <w:bottom w:val="single" w:sz="4" w:space="0" w:color="auto"/>
              <w:right w:val="single" w:sz="4" w:space="0" w:color="auto"/>
            </w:tcBorders>
            <w:shd w:val="clear" w:color="000000" w:fill="FFFFFF"/>
            <w:hideMark/>
          </w:tcPr>
          <w:p w:rsidR="00725B93" w:rsidRDefault="00725B93" w:rsidP="00725B9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Knowledge of instructional resources and technology </w:t>
            </w:r>
            <w:r w:rsidRPr="00E162F4">
              <w:rPr>
                <w:rFonts w:ascii="Arial" w:eastAsia="Times New Roman" w:hAnsi="Arial" w:cs="Arial"/>
                <w:sz w:val="20"/>
                <w:szCs w:val="20"/>
              </w:rPr>
              <w:br/>
              <w:t>• Provision of appropriate resources</w:t>
            </w:r>
          </w:p>
          <w:p w:rsidR="00725B93" w:rsidRPr="00E162F4" w:rsidRDefault="00725B93" w:rsidP="00725B9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w:t>
            </w:r>
            <w:r>
              <w:rPr>
                <w:rFonts w:ascii="Arial" w:eastAsia="Times New Roman" w:hAnsi="Arial" w:cs="Arial"/>
                <w:sz w:val="20"/>
                <w:szCs w:val="20"/>
              </w:rPr>
              <w:t>Communication</w:t>
            </w:r>
            <w:r w:rsidRPr="00E162F4">
              <w:rPr>
                <w:rFonts w:ascii="Arial" w:eastAsia="Times New Roman" w:hAnsi="Arial" w:cs="Arial"/>
                <w:sz w:val="20"/>
                <w:szCs w:val="20"/>
              </w:rPr>
              <w:t xml:space="preserve"> </w:t>
            </w:r>
            <w:r>
              <w:rPr>
                <w:rFonts w:ascii="Arial" w:eastAsia="Times New Roman" w:hAnsi="Arial" w:cs="Arial"/>
                <w:sz w:val="20"/>
                <w:szCs w:val="20"/>
              </w:rPr>
              <w:t xml:space="preserve">of appropriate </w:t>
            </w:r>
            <w:r w:rsidRPr="00E162F4">
              <w:rPr>
                <w:rFonts w:ascii="Arial" w:eastAsia="Times New Roman" w:hAnsi="Arial" w:cs="Arial"/>
                <w:sz w:val="20"/>
                <w:szCs w:val="20"/>
              </w:rPr>
              <w:t>resources</w:t>
            </w:r>
            <w:r>
              <w:rPr>
                <w:rFonts w:ascii="Arial" w:eastAsia="Times New Roman" w:hAnsi="Arial" w:cs="Arial"/>
                <w:sz w:val="20"/>
                <w:szCs w:val="20"/>
              </w:rPr>
              <w:t xml:space="preserve"> available for specific topics</w:t>
            </w:r>
          </w:p>
        </w:tc>
      </w:tr>
      <w:tr w:rsidR="00E162F4" w:rsidRPr="00E162F4" w:rsidTr="00AF2CE0">
        <w:trPr>
          <w:trHeight w:val="1520"/>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has an extensive knowledge of information resources available to students and actively seeks other resources. </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has some knowledge of information resources available to students and often seeks other resources. </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has some knowledge of information resources available to students but seldom seeks other resources. </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has little or no knowledge of information resources available to students and rarely seeks other resources. </w:t>
            </w:r>
          </w:p>
        </w:tc>
        <w:tc>
          <w:tcPr>
            <w:tcW w:w="2970" w:type="dxa"/>
            <w:tcBorders>
              <w:top w:val="nil"/>
              <w:left w:val="nil"/>
              <w:bottom w:val="single" w:sz="4" w:space="0" w:color="auto"/>
              <w:right w:val="single" w:sz="4" w:space="0" w:color="auto"/>
            </w:tcBorders>
            <w:shd w:val="clear" w:color="000000" w:fill="FFFFFF"/>
            <w:hideMark/>
          </w:tcPr>
          <w:p w:rsidR="00E162F4" w:rsidRPr="00E162F4" w:rsidRDefault="00E162F4" w:rsidP="00AF2CE0">
            <w:pPr>
              <w:spacing w:after="240" w:line="240" w:lineRule="auto"/>
              <w:rPr>
                <w:rFonts w:ascii="Arial" w:eastAsia="Times New Roman" w:hAnsi="Arial" w:cs="Arial"/>
                <w:sz w:val="20"/>
                <w:szCs w:val="20"/>
              </w:rPr>
            </w:pPr>
            <w:r w:rsidRPr="00E162F4">
              <w:rPr>
                <w:rFonts w:ascii="Arial" w:eastAsia="Times New Roman" w:hAnsi="Arial" w:cs="Arial"/>
                <w:sz w:val="20"/>
                <w:szCs w:val="20"/>
              </w:rPr>
              <w:t>• Knowledge of collection</w:t>
            </w:r>
            <w:r w:rsidRPr="00E162F4">
              <w:rPr>
                <w:rFonts w:ascii="Arial" w:eastAsia="Times New Roman" w:hAnsi="Arial" w:cs="Arial"/>
                <w:sz w:val="20"/>
                <w:szCs w:val="20"/>
              </w:rPr>
              <w:br/>
              <w:t>• Provision of efficient, effective instructional support</w:t>
            </w:r>
            <w:r w:rsidRPr="00E162F4">
              <w:rPr>
                <w:rFonts w:ascii="Arial" w:eastAsia="Times New Roman" w:hAnsi="Arial" w:cs="Arial"/>
                <w:sz w:val="20"/>
                <w:szCs w:val="20"/>
              </w:rPr>
              <w:br/>
              <w:t>• Correlation of resources with student and curriculum needs</w:t>
            </w:r>
          </w:p>
        </w:tc>
      </w:tr>
      <w:tr w:rsidR="00E162F4" w:rsidRPr="00E162F4" w:rsidTr="00AF2CE0">
        <w:trPr>
          <w:trHeight w:val="375"/>
        </w:trPr>
        <w:tc>
          <w:tcPr>
            <w:tcW w:w="11537" w:type="dxa"/>
            <w:gridSpan w:val="4"/>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1b.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1b. Performance Level</w:t>
            </w:r>
          </w:p>
        </w:tc>
      </w:tr>
      <w:tr w:rsidR="00E162F4" w:rsidRPr="00E162F4" w:rsidTr="00AF2CE0">
        <w:trPr>
          <w:trHeight w:val="960"/>
        </w:trPr>
        <w:tc>
          <w:tcPr>
            <w:tcW w:w="11537" w:type="dxa"/>
            <w:gridSpan w:val="4"/>
            <w:vMerge/>
            <w:tcBorders>
              <w:top w:val="single" w:sz="4" w:space="0" w:color="auto"/>
              <w:left w:val="single" w:sz="4" w:space="0" w:color="auto"/>
              <w:bottom w:val="single" w:sz="4" w:space="0" w:color="000000"/>
              <w:right w:val="single" w:sz="4" w:space="0" w:color="000000"/>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D77583" w:rsidRDefault="00D77583">
      <w:r>
        <w:br w:type="page"/>
      </w:r>
    </w:p>
    <w:tbl>
      <w:tblPr>
        <w:tblW w:w="14507" w:type="dxa"/>
        <w:tblInd w:w="91" w:type="dxa"/>
        <w:tblLook w:val="04A0"/>
      </w:tblPr>
      <w:tblGrid>
        <w:gridCol w:w="2897"/>
        <w:gridCol w:w="2880"/>
        <w:gridCol w:w="2880"/>
        <w:gridCol w:w="2880"/>
        <w:gridCol w:w="2970"/>
      </w:tblGrid>
      <w:tr w:rsidR="00E162F4" w:rsidRPr="00E162F4" w:rsidTr="00E162F4">
        <w:trPr>
          <w:trHeight w:val="450"/>
        </w:trPr>
        <w:tc>
          <w:tcPr>
            <w:tcW w:w="14507" w:type="dxa"/>
            <w:gridSpan w:val="5"/>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LIBRARY ENVIRONMENT COMPETENCY 2a: </w:t>
            </w:r>
          </w:p>
        </w:tc>
      </w:tr>
      <w:tr w:rsidR="00E162F4" w:rsidRPr="00E162F4" w:rsidTr="00E162F4">
        <w:trPr>
          <w:trHeight w:val="360"/>
        </w:trPr>
        <w:tc>
          <w:tcPr>
            <w:tcW w:w="14507" w:type="dxa"/>
            <w:gridSpan w:val="5"/>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Creating an Environment of Respect and Rapport</w:t>
            </w:r>
          </w:p>
        </w:tc>
      </w:tr>
      <w:tr w:rsidR="00E162F4" w:rsidRPr="00E162F4" w:rsidTr="00AF2CE0">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AF2CE0" w:rsidRPr="00E162F4" w:rsidTr="00AF2CE0">
        <w:trPr>
          <w:trHeight w:val="719"/>
        </w:trPr>
        <w:tc>
          <w:tcPr>
            <w:tcW w:w="2897" w:type="dxa"/>
            <w:tcBorders>
              <w:top w:val="nil"/>
              <w:left w:val="single" w:sz="4" w:space="0" w:color="auto"/>
              <w:bottom w:val="single" w:sz="4" w:space="0" w:color="auto"/>
              <w:right w:val="single" w:sz="4" w:space="0" w:color="auto"/>
            </w:tcBorders>
            <w:shd w:val="clear" w:color="000000" w:fill="FFFFFF"/>
            <w:hideMark/>
          </w:tcPr>
          <w:p w:rsidR="00AF2CE0" w:rsidRPr="00E162F4" w:rsidRDefault="00AF2CE0" w:rsidP="0098498C">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maintains an inviting, flexible and attractive environment with expectations that students are curious, on task and respectful.</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tcBorders>
              <w:top w:val="nil"/>
              <w:left w:val="nil"/>
              <w:bottom w:val="single" w:sz="4" w:space="0" w:color="auto"/>
              <w:right w:val="single" w:sz="4" w:space="0" w:color="auto"/>
            </w:tcBorders>
            <w:shd w:val="clear" w:color="000000" w:fill="FFFFFF"/>
            <w:hideMark/>
          </w:tcPr>
          <w:p w:rsidR="00AF2CE0" w:rsidRPr="00E162F4" w:rsidRDefault="00AF2CE0"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w:t>
            </w:r>
            <w:r>
              <w:rPr>
                <w:rFonts w:ascii="Arial" w:eastAsia="Times New Roman" w:hAnsi="Arial" w:cs="Arial"/>
                <w:sz w:val="20"/>
                <w:szCs w:val="20"/>
              </w:rPr>
              <w:t xml:space="preserve">brarian often, but not always, </w:t>
            </w:r>
            <w:r w:rsidRPr="00E162F4">
              <w:rPr>
                <w:rFonts w:ascii="Arial" w:eastAsia="Times New Roman" w:hAnsi="Arial" w:cs="Arial"/>
                <w:sz w:val="20"/>
                <w:szCs w:val="20"/>
              </w:rPr>
              <w:t>maintains an inviting, flexible and attractive environment with expectations that students are curious, on task and respectful.</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tcBorders>
              <w:top w:val="nil"/>
              <w:left w:val="nil"/>
              <w:bottom w:val="single" w:sz="4" w:space="0" w:color="auto"/>
              <w:right w:val="single" w:sz="4" w:space="0" w:color="auto"/>
            </w:tcBorders>
            <w:shd w:val="clear" w:color="000000" w:fill="FFFFFF"/>
            <w:hideMark/>
          </w:tcPr>
          <w:p w:rsidR="00AF2CE0" w:rsidRPr="00E162F4" w:rsidRDefault="00AD76E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maintains an inviting, flexible and attractive environment with expectations that students are curious, on task and respectful.</w:t>
            </w:r>
          </w:p>
        </w:tc>
        <w:tc>
          <w:tcPr>
            <w:tcW w:w="2880" w:type="dxa"/>
            <w:tcBorders>
              <w:top w:val="nil"/>
              <w:left w:val="nil"/>
              <w:bottom w:val="single" w:sz="4" w:space="0" w:color="auto"/>
              <w:right w:val="single" w:sz="4" w:space="0" w:color="auto"/>
            </w:tcBorders>
            <w:shd w:val="clear" w:color="000000" w:fill="FFFFFF"/>
            <w:hideMark/>
          </w:tcPr>
          <w:p w:rsidR="00AD76E3" w:rsidRDefault="00AD76E3" w:rsidP="00AD76E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maintains an inviting, flexible and attractive environment with expectations that students are curious, on task and respectful.</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F2CE0" w:rsidRPr="00E162F4" w:rsidRDefault="00AF2CE0"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FFFFF"/>
            <w:hideMark/>
          </w:tcPr>
          <w:p w:rsidR="00AD76E3" w:rsidRDefault="00AD76E3" w:rsidP="00AD76E3">
            <w:pPr>
              <w:spacing w:after="0" w:line="240" w:lineRule="auto"/>
              <w:rPr>
                <w:rFonts w:ascii="Arial" w:eastAsia="Times New Roman" w:hAnsi="Arial" w:cs="Arial"/>
                <w:sz w:val="20"/>
                <w:szCs w:val="20"/>
              </w:rPr>
            </w:pPr>
            <w:r w:rsidRPr="00E162F4">
              <w:rPr>
                <w:rFonts w:ascii="Arial" w:eastAsia="Times New Roman" w:hAnsi="Arial" w:cs="Arial"/>
                <w:sz w:val="20"/>
                <w:szCs w:val="20"/>
              </w:rPr>
              <w:t>• Inviting environment</w:t>
            </w:r>
            <w:r w:rsidRPr="00E162F4">
              <w:rPr>
                <w:rFonts w:ascii="Arial" w:eastAsia="Times New Roman" w:hAnsi="Arial" w:cs="Arial"/>
                <w:sz w:val="20"/>
                <w:szCs w:val="20"/>
              </w:rPr>
              <w:br w:type="page"/>
            </w:r>
          </w:p>
          <w:p w:rsidR="00AF2CE0" w:rsidRPr="00E162F4" w:rsidRDefault="00AD76E3" w:rsidP="00AD76E3">
            <w:pPr>
              <w:spacing w:after="0" w:line="240" w:lineRule="auto"/>
              <w:rPr>
                <w:rFonts w:ascii="Arial" w:eastAsia="Times New Roman" w:hAnsi="Arial" w:cs="Arial"/>
                <w:sz w:val="20"/>
                <w:szCs w:val="20"/>
              </w:rPr>
            </w:pPr>
            <w:r w:rsidRPr="00E162F4">
              <w:rPr>
                <w:rFonts w:ascii="Arial" w:eastAsia="Times New Roman" w:hAnsi="Arial" w:cs="Arial"/>
                <w:sz w:val="20"/>
                <w:szCs w:val="20"/>
              </w:rPr>
              <w:t>• Flexible spaces for program needs</w:t>
            </w:r>
          </w:p>
        </w:tc>
      </w:tr>
      <w:tr w:rsidR="00AF2CE0" w:rsidRPr="00E162F4" w:rsidTr="00AF2CE0">
        <w:trPr>
          <w:trHeight w:val="719"/>
        </w:trPr>
        <w:tc>
          <w:tcPr>
            <w:tcW w:w="2897" w:type="dxa"/>
            <w:tcBorders>
              <w:top w:val="nil"/>
              <w:left w:val="single" w:sz="4" w:space="0" w:color="auto"/>
              <w:bottom w:val="single" w:sz="4" w:space="0" w:color="auto"/>
              <w:right w:val="single" w:sz="4" w:space="0" w:color="auto"/>
            </w:tcBorders>
            <w:shd w:val="clear" w:color="000000" w:fill="FFFFFF"/>
            <w:hideMark/>
          </w:tcPr>
          <w:p w:rsidR="00AF2CE0" w:rsidRDefault="00AF2CE0" w:rsidP="00AF2CE0">
            <w:pPr>
              <w:spacing w:after="0" w:line="240" w:lineRule="auto"/>
              <w:rPr>
                <w:rFonts w:ascii="Arial" w:eastAsia="Times New Roman" w:hAnsi="Arial" w:cs="Arial"/>
                <w:sz w:val="20"/>
                <w:szCs w:val="20"/>
              </w:rPr>
            </w:pPr>
            <w:r w:rsidRPr="00AF2CE0">
              <w:rPr>
                <w:rFonts w:ascii="Arial" w:eastAsia="Times New Roman" w:hAnsi="Arial" w:cs="Arial"/>
                <w:sz w:val="20"/>
                <w:szCs w:val="20"/>
              </w:rPr>
              <w:t>• Librarian consistently demonstrates respect for students and staff and uses praise and positive reinforcement.</w:t>
            </w:r>
          </w:p>
          <w:p w:rsidR="00AF2CE0" w:rsidRPr="00E162F4" w:rsidRDefault="00AF2CE0" w:rsidP="00E162F4">
            <w:pPr>
              <w:spacing w:after="0" w:line="240" w:lineRule="auto"/>
              <w:rPr>
                <w:rFonts w:ascii="Arial" w:eastAsia="Times New Roman" w:hAnsi="Arial" w:cs="Arial"/>
                <w:sz w:val="20"/>
                <w:szCs w:val="20"/>
              </w:rPr>
            </w:pPr>
          </w:p>
        </w:tc>
        <w:tc>
          <w:tcPr>
            <w:tcW w:w="2880" w:type="dxa"/>
            <w:tcBorders>
              <w:top w:val="nil"/>
              <w:left w:val="nil"/>
              <w:bottom w:val="single" w:sz="4" w:space="0" w:color="auto"/>
              <w:right w:val="single" w:sz="4" w:space="0" w:color="auto"/>
            </w:tcBorders>
            <w:shd w:val="clear" w:color="000000" w:fill="FFFFFF"/>
            <w:hideMark/>
          </w:tcPr>
          <w:p w:rsidR="00AF2CE0" w:rsidRDefault="00AF2CE0" w:rsidP="00AF2CE0">
            <w:pPr>
              <w:spacing w:after="0" w:line="240" w:lineRule="auto"/>
              <w:rPr>
                <w:rFonts w:ascii="Arial" w:eastAsia="Times New Roman" w:hAnsi="Arial" w:cs="Arial"/>
                <w:sz w:val="20"/>
                <w:szCs w:val="20"/>
              </w:rPr>
            </w:pPr>
            <w:r w:rsidRPr="00E162F4">
              <w:rPr>
                <w:rFonts w:ascii="Arial" w:eastAsia="Times New Roman" w:hAnsi="Arial" w:cs="Arial"/>
                <w:sz w:val="20"/>
                <w:szCs w:val="20"/>
              </w:rPr>
              <w:t>• Li</w:t>
            </w:r>
            <w:r>
              <w:rPr>
                <w:rFonts w:ascii="Arial" w:eastAsia="Times New Roman" w:hAnsi="Arial" w:cs="Arial"/>
                <w:sz w:val="20"/>
                <w:szCs w:val="20"/>
              </w:rPr>
              <w:t xml:space="preserve">brarian often, but not always, </w:t>
            </w:r>
            <w:r w:rsidRPr="00E162F4">
              <w:rPr>
                <w:rFonts w:ascii="Arial" w:eastAsia="Times New Roman" w:hAnsi="Arial" w:cs="Arial"/>
                <w:sz w:val="20"/>
                <w:szCs w:val="20"/>
              </w:rPr>
              <w:t xml:space="preserve">demonstrates respect for students and staff and often, but not always, uses praise and positive reinforcement. </w:t>
            </w:r>
          </w:p>
          <w:p w:rsidR="00AF2CE0" w:rsidRPr="00E162F4" w:rsidRDefault="00AF2CE0" w:rsidP="00E162F4">
            <w:pPr>
              <w:spacing w:after="0" w:line="240" w:lineRule="auto"/>
              <w:rPr>
                <w:rFonts w:ascii="Arial" w:eastAsia="Times New Roman" w:hAnsi="Arial" w:cs="Arial"/>
                <w:sz w:val="20"/>
                <w:szCs w:val="20"/>
              </w:rPr>
            </w:pPr>
          </w:p>
        </w:tc>
        <w:tc>
          <w:tcPr>
            <w:tcW w:w="2880" w:type="dxa"/>
            <w:tcBorders>
              <w:top w:val="nil"/>
              <w:left w:val="nil"/>
              <w:bottom w:val="single" w:sz="4" w:space="0" w:color="auto"/>
              <w:right w:val="single" w:sz="4" w:space="0" w:color="auto"/>
            </w:tcBorders>
            <w:shd w:val="clear" w:color="000000" w:fill="FFFFFF"/>
            <w:hideMark/>
          </w:tcPr>
          <w:p w:rsidR="00AF2CE0" w:rsidRPr="00E162F4" w:rsidRDefault="00AD76E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seldom demonstrates respect for students and staff and often, but not always, uses praise and positive reinforcement.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tcBorders>
              <w:top w:val="nil"/>
              <w:left w:val="nil"/>
              <w:bottom w:val="single" w:sz="4" w:space="0" w:color="auto"/>
              <w:right w:val="single" w:sz="4" w:space="0" w:color="auto"/>
            </w:tcBorders>
            <w:shd w:val="clear" w:color="000000" w:fill="FFFFFF"/>
            <w:hideMark/>
          </w:tcPr>
          <w:p w:rsidR="00AD76E3" w:rsidRDefault="00AD76E3" w:rsidP="00AD76E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rarely demonstrates respect for students and staff and often, but not always, uses praise and positive reinforcement.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F2CE0" w:rsidRPr="00E162F4" w:rsidRDefault="00AF2CE0"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FFFFF"/>
            <w:hideMark/>
          </w:tcPr>
          <w:p w:rsidR="00A748F3" w:rsidRDefault="00A748F3" w:rsidP="00A748F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Expectations for learning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748F3" w:rsidRDefault="00A748F3" w:rsidP="00A748F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Positive interactions with students and faculty </w:t>
            </w:r>
          </w:p>
          <w:p w:rsidR="00AF2CE0" w:rsidRPr="00E162F4" w:rsidRDefault="00AF2CE0" w:rsidP="00E162F4">
            <w:pPr>
              <w:spacing w:after="0" w:line="240" w:lineRule="auto"/>
              <w:rPr>
                <w:rFonts w:ascii="Arial" w:eastAsia="Times New Roman" w:hAnsi="Arial" w:cs="Arial"/>
                <w:sz w:val="20"/>
                <w:szCs w:val="20"/>
              </w:rPr>
            </w:pPr>
          </w:p>
        </w:tc>
      </w:tr>
      <w:tr w:rsidR="00E162F4" w:rsidRPr="00E162F4" w:rsidTr="00A748F3">
        <w:trPr>
          <w:trHeight w:val="2222"/>
        </w:trPr>
        <w:tc>
          <w:tcPr>
            <w:tcW w:w="2897" w:type="dxa"/>
            <w:tcBorders>
              <w:top w:val="nil"/>
              <w:left w:val="single" w:sz="4" w:space="0" w:color="auto"/>
              <w:bottom w:val="single" w:sz="4" w:space="0" w:color="auto"/>
              <w:right w:val="single" w:sz="4" w:space="0" w:color="auto"/>
            </w:tcBorders>
            <w:shd w:val="clear" w:color="000000" w:fill="FFFFFF"/>
            <w:hideMark/>
          </w:tcPr>
          <w:p w:rsidR="00AF2CE0" w:rsidRPr="00E162F4" w:rsidRDefault="00E162F4" w:rsidP="00AF2CE0">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00AF2CE0" w:rsidRPr="00AF2CE0">
              <w:rPr>
                <w:rFonts w:ascii="Arial" w:eastAsia="Times New Roman" w:hAnsi="Arial" w:cs="Arial"/>
                <w:sz w:val="20"/>
                <w:szCs w:val="20"/>
              </w:rPr>
              <w:t>• Librarian consistently establishes and communicates clear standards of conduct, monitors student behavior, and responds to student misbehavior in ways that are appropriate and respectful to the students.</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establishes and communicates clear standards of conduct, monitors student behavior, and responds to student misbehavior in ways that are appropriate and respectful to the students.</w:t>
            </w:r>
            <w:r w:rsidRPr="00E162F4">
              <w:rPr>
                <w:rFonts w:ascii="Arial" w:eastAsia="Times New Roman" w:hAnsi="Arial" w:cs="Arial"/>
                <w:sz w:val="20"/>
                <w:szCs w:val="20"/>
              </w:rPr>
              <w:br w:type="page"/>
              <w:t xml:space="preserve">           </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establishes and communicates clear standards of conduct, monitors student behavior, and responds to student misbehavior in ways that are appropriate and respectful to the students.</w:t>
            </w:r>
          </w:p>
        </w:tc>
        <w:tc>
          <w:tcPr>
            <w:tcW w:w="288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rarely establishes and communicates clear standards of conduct, monitors student behavior, and responds to student misbehavior in ways that are appropriate and respectful to the students.                                                                                          </w:t>
            </w:r>
          </w:p>
        </w:tc>
        <w:tc>
          <w:tcPr>
            <w:tcW w:w="2970" w:type="dxa"/>
            <w:tcBorders>
              <w:top w:val="nil"/>
              <w:left w:val="nil"/>
              <w:bottom w:val="single" w:sz="4" w:space="0" w:color="auto"/>
              <w:right w:val="single" w:sz="4" w:space="0" w:color="auto"/>
            </w:tcBorders>
            <w:shd w:val="clear" w:color="000000" w:fill="FFFFFF"/>
            <w:hideMark/>
          </w:tcPr>
          <w:p w:rsidR="00AF2CE0"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p>
          <w:p w:rsidR="00AF2CE0" w:rsidRDefault="00E162F4" w:rsidP="00AF2CE0">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Communication strategies </w:t>
            </w:r>
            <w:r w:rsidRPr="00E162F4">
              <w:rPr>
                <w:rFonts w:ascii="Arial" w:eastAsia="Times New Roman" w:hAnsi="Arial" w:cs="Arial"/>
                <w:sz w:val="20"/>
                <w:szCs w:val="20"/>
              </w:rPr>
              <w:br w:type="page"/>
            </w:r>
          </w:p>
          <w:p w:rsidR="00AF2CE0" w:rsidRDefault="00E162F4" w:rsidP="00AF2CE0">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Library guidelines </w:t>
            </w:r>
          </w:p>
          <w:p w:rsidR="00E162F4" w:rsidRPr="00E162F4" w:rsidRDefault="00E162F4" w:rsidP="00AF2CE0">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Monitoring and responding to student behavior</w:t>
            </w:r>
            <w:r w:rsidRPr="00E162F4">
              <w:rPr>
                <w:rFonts w:ascii="Arial" w:eastAsia="Times New Roman" w:hAnsi="Arial" w:cs="Arial"/>
                <w:sz w:val="20"/>
                <w:szCs w:val="20"/>
              </w:rPr>
              <w:br w:type="page"/>
            </w:r>
          </w:p>
        </w:tc>
      </w:tr>
      <w:tr w:rsidR="00E162F4" w:rsidRPr="00E162F4" w:rsidTr="00AF2CE0">
        <w:trPr>
          <w:trHeight w:val="375"/>
        </w:trPr>
        <w:tc>
          <w:tcPr>
            <w:tcW w:w="11537" w:type="dxa"/>
            <w:gridSpan w:val="4"/>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2a.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2a. Performance Level</w:t>
            </w:r>
          </w:p>
        </w:tc>
      </w:tr>
      <w:tr w:rsidR="00E162F4" w:rsidRPr="00E162F4" w:rsidTr="00AF2CE0">
        <w:trPr>
          <w:trHeight w:val="960"/>
        </w:trPr>
        <w:tc>
          <w:tcPr>
            <w:tcW w:w="11537" w:type="dxa"/>
            <w:gridSpan w:val="4"/>
            <w:vMerge/>
            <w:tcBorders>
              <w:top w:val="single" w:sz="4" w:space="0" w:color="auto"/>
              <w:left w:val="single" w:sz="4" w:space="0" w:color="auto"/>
              <w:bottom w:val="single" w:sz="4" w:space="0" w:color="000000"/>
              <w:right w:val="single" w:sz="4" w:space="0" w:color="000000"/>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A748F3" w:rsidRDefault="00A748F3">
      <w:r>
        <w:br w:type="page"/>
      </w:r>
    </w:p>
    <w:tbl>
      <w:tblPr>
        <w:tblW w:w="14507" w:type="dxa"/>
        <w:tblInd w:w="91" w:type="dxa"/>
        <w:tblLook w:val="04A0"/>
      </w:tblPr>
      <w:tblGrid>
        <w:gridCol w:w="2897"/>
        <w:gridCol w:w="1140"/>
        <w:gridCol w:w="1740"/>
        <w:gridCol w:w="695"/>
        <w:gridCol w:w="2185"/>
        <w:gridCol w:w="122"/>
        <w:gridCol w:w="2758"/>
        <w:gridCol w:w="2970"/>
      </w:tblGrid>
      <w:tr w:rsidR="00E162F4" w:rsidRPr="00E162F4" w:rsidTr="00E162F4">
        <w:trPr>
          <w:trHeight w:val="495"/>
        </w:trPr>
        <w:tc>
          <w:tcPr>
            <w:tcW w:w="14507" w:type="dxa"/>
            <w:gridSpan w:val="8"/>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LIBRARY ENVIRONMENT COMPETENCY 2b: </w:t>
            </w:r>
          </w:p>
        </w:tc>
      </w:tr>
      <w:tr w:rsidR="00E162F4" w:rsidRPr="00E162F4" w:rsidTr="00E162F4">
        <w:trPr>
          <w:trHeight w:val="495"/>
        </w:trPr>
        <w:tc>
          <w:tcPr>
            <w:tcW w:w="14507" w:type="dxa"/>
            <w:gridSpan w:val="8"/>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Managing Library Procedures and Organizing Physical Space</w:t>
            </w:r>
          </w:p>
        </w:tc>
      </w:tr>
      <w:tr w:rsidR="00E162F4" w:rsidRPr="00E162F4" w:rsidTr="00A748F3">
        <w:trPr>
          <w:trHeight w:val="525"/>
        </w:trPr>
        <w:tc>
          <w:tcPr>
            <w:tcW w:w="2897" w:type="dxa"/>
            <w:tcBorders>
              <w:top w:val="single" w:sz="4" w:space="0" w:color="auto"/>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E162F4" w:rsidRPr="00E162F4" w:rsidTr="00A748F3">
        <w:trPr>
          <w:trHeight w:val="2609"/>
        </w:trPr>
        <w:tc>
          <w:tcPr>
            <w:tcW w:w="2897" w:type="dxa"/>
            <w:tcBorders>
              <w:top w:val="single" w:sz="4" w:space="0" w:color="auto"/>
              <w:left w:val="single" w:sz="4" w:space="0" w:color="auto"/>
              <w:bottom w:val="single" w:sz="4" w:space="0" w:color="auto"/>
              <w:right w:val="nil"/>
            </w:tcBorders>
            <w:shd w:val="clear" w:color="auto" w:fill="auto"/>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Library guidelines and procedures have been established in the areas of circulation and scheduling for the library to provide for optimal access to the resources, equipment, the facility, and the expertise of the librarian are consistently used.         </w:t>
            </w:r>
          </w:p>
        </w:tc>
        <w:tc>
          <w:tcPr>
            <w:tcW w:w="2880" w:type="dxa"/>
            <w:gridSpan w:val="2"/>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Library guidelines and procedures have been established in the areas of circulation and scheduling for the library and often, but not always, function consistently resulting in some inconsistencies in access to the resources, equipment, the facility, and expertise of the librarian.</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Library guidelines and procedures have been established in the areas of circulation and scheduling for the library but seldom function consistently resulting in unreliable access to the resources, equipment, the facility, and expertise of the librarian. </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A748F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Library guidelines and procedures are minimal and rarely provide access to the resources, equipment, the facility and the expertise of the librarian.                                                                              </w:t>
            </w:r>
          </w:p>
        </w:tc>
        <w:tc>
          <w:tcPr>
            <w:tcW w:w="2970" w:type="dxa"/>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Library guidelines</w:t>
            </w:r>
            <w:r w:rsidRPr="00E162F4">
              <w:rPr>
                <w:rFonts w:ascii="Arial" w:eastAsia="Times New Roman" w:hAnsi="Arial" w:cs="Arial"/>
                <w:sz w:val="20"/>
                <w:szCs w:val="20"/>
              </w:rPr>
              <w:br/>
              <w:t xml:space="preserve">• Circulation procedures </w:t>
            </w:r>
            <w:r w:rsidRPr="00E162F4">
              <w:rPr>
                <w:rFonts w:ascii="Arial" w:eastAsia="Times New Roman" w:hAnsi="Arial" w:cs="Arial"/>
                <w:sz w:val="20"/>
                <w:szCs w:val="20"/>
              </w:rPr>
              <w:br/>
              <w:t>• Scheduling procedures</w:t>
            </w:r>
            <w:r w:rsidRPr="00E162F4">
              <w:rPr>
                <w:rFonts w:ascii="Arial" w:eastAsia="Times New Roman" w:hAnsi="Arial" w:cs="Arial"/>
                <w:sz w:val="20"/>
                <w:szCs w:val="20"/>
              </w:rPr>
              <w:br/>
              <w:t>• Flexibility in procedures</w:t>
            </w:r>
            <w:r w:rsidRPr="00E162F4">
              <w:rPr>
                <w:rFonts w:ascii="Arial" w:eastAsia="Times New Roman" w:hAnsi="Arial" w:cs="Arial"/>
                <w:sz w:val="20"/>
                <w:szCs w:val="20"/>
              </w:rPr>
              <w:br/>
              <w:t>• Self-directed use</w:t>
            </w:r>
            <w:r w:rsidRPr="00E162F4">
              <w:rPr>
                <w:rFonts w:ascii="Arial" w:eastAsia="Times New Roman" w:hAnsi="Arial" w:cs="Arial"/>
                <w:sz w:val="20"/>
                <w:szCs w:val="20"/>
              </w:rPr>
              <w:br/>
              <w:t>• Functional spaces</w:t>
            </w:r>
            <w:r w:rsidRPr="00E162F4">
              <w:rPr>
                <w:rFonts w:ascii="Arial" w:eastAsia="Times New Roman" w:hAnsi="Arial" w:cs="Arial"/>
                <w:sz w:val="20"/>
                <w:szCs w:val="20"/>
              </w:rPr>
              <w:br/>
              <w:t>• Safety considerations</w:t>
            </w:r>
            <w:r w:rsidRPr="00E162F4">
              <w:rPr>
                <w:rFonts w:ascii="Arial" w:eastAsia="Times New Roman" w:hAnsi="Arial" w:cs="Arial"/>
                <w:sz w:val="20"/>
                <w:szCs w:val="20"/>
              </w:rPr>
              <w:br/>
              <w:t>• Traffic flow</w:t>
            </w:r>
          </w:p>
        </w:tc>
      </w:tr>
      <w:tr w:rsidR="00E162F4" w:rsidRPr="00E162F4" w:rsidTr="00A748F3">
        <w:trPr>
          <w:trHeight w:val="375"/>
        </w:trPr>
        <w:tc>
          <w:tcPr>
            <w:tcW w:w="11537" w:type="dxa"/>
            <w:gridSpan w:val="7"/>
            <w:vMerge w:val="restart"/>
            <w:tcBorders>
              <w:top w:val="single" w:sz="4" w:space="0" w:color="auto"/>
              <w:left w:val="single" w:sz="4" w:space="0" w:color="auto"/>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2b.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2b. Performance Level</w:t>
            </w:r>
          </w:p>
        </w:tc>
      </w:tr>
      <w:tr w:rsidR="00E162F4" w:rsidRPr="00E162F4" w:rsidTr="00A748F3">
        <w:trPr>
          <w:trHeight w:val="960"/>
        </w:trPr>
        <w:tc>
          <w:tcPr>
            <w:tcW w:w="11537" w:type="dxa"/>
            <w:gridSpan w:val="7"/>
            <w:vMerge/>
            <w:tcBorders>
              <w:top w:val="single" w:sz="4" w:space="0" w:color="auto"/>
              <w:left w:val="single" w:sz="4" w:space="0" w:color="auto"/>
              <w:bottom w:val="single" w:sz="4" w:space="0" w:color="auto"/>
              <w:right w:val="single" w:sz="4" w:space="0" w:color="auto"/>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A748F3">
        <w:trPr>
          <w:trHeight w:val="495"/>
        </w:trPr>
        <w:tc>
          <w:tcPr>
            <w:tcW w:w="403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A748F3" w:rsidRDefault="00A748F3">
      <w:r>
        <w:br w:type="page"/>
      </w:r>
    </w:p>
    <w:tbl>
      <w:tblPr>
        <w:tblW w:w="14507" w:type="dxa"/>
        <w:tblInd w:w="91" w:type="dxa"/>
        <w:tblLook w:val="04A0"/>
      </w:tblPr>
      <w:tblGrid>
        <w:gridCol w:w="2897"/>
        <w:gridCol w:w="1140"/>
        <w:gridCol w:w="1740"/>
        <w:gridCol w:w="695"/>
        <w:gridCol w:w="2185"/>
        <w:gridCol w:w="122"/>
        <w:gridCol w:w="2758"/>
        <w:gridCol w:w="2970"/>
      </w:tblGrid>
      <w:tr w:rsidR="00E162F4" w:rsidRPr="00E162F4" w:rsidTr="00E162F4">
        <w:trPr>
          <w:trHeight w:val="495"/>
        </w:trPr>
        <w:tc>
          <w:tcPr>
            <w:tcW w:w="14507" w:type="dxa"/>
            <w:gridSpan w:val="8"/>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INSTRUCTION COMPETENCY 3a: </w:t>
            </w:r>
          </w:p>
        </w:tc>
      </w:tr>
      <w:tr w:rsidR="00E162F4" w:rsidRPr="00E162F4" w:rsidTr="00E162F4">
        <w:trPr>
          <w:trHeight w:val="495"/>
        </w:trPr>
        <w:tc>
          <w:tcPr>
            <w:tcW w:w="14507" w:type="dxa"/>
            <w:gridSpan w:val="8"/>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Communicating Clearly and Accurately</w:t>
            </w:r>
          </w:p>
        </w:tc>
      </w:tr>
      <w:tr w:rsidR="00E162F4" w:rsidRPr="00E162F4" w:rsidTr="00A748F3">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A748F3" w:rsidRPr="00E162F4" w:rsidTr="00A748F3">
        <w:trPr>
          <w:trHeight w:val="1170"/>
        </w:trPr>
        <w:tc>
          <w:tcPr>
            <w:tcW w:w="2897" w:type="dxa"/>
            <w:tcBorders>
              <w:top w:val="nil"/>
              <w:left w:val="single" w:sz="4" w:space="0" w:color="auto"/>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Anticipating possible misunderstandings, librarian consistently and clearly communicates directions and procedures through spoken, written and electronic methods, repeating and clarifying directions when necessary.</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Anticipating possible misunderstandings, librarian often, but not always, clearly communicates directions and procedures through spoken, written and electronic methods, repeating and clarifying directions when necessary.</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communicates directions and procedures clearly, through only one means, either spoken, written or electronic, seldom  repeating and clarifying directions, even though necessary, due to many misunderstandings.</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rarely communicates directions and procedures clearly, if at all.  Misunderstandings are evident and directions are not repeated.  </w:t>
            </w:r>
          </w:p>
        </w:tc>
        <w:tc>
          <w:tcPr>
            <w:tcW w:w="2970" w:type="dxa"/>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Directions presented to engaged students</w:t>
            </w:r>
            <w:r w:rsidRPr="00E162F4">
              <w:rPr>
                <w:rFonts w:ascii="Arial" w:eastAsia="Times New Roman" w:hAnsi="Arial" w:cs="Arial"/>
                <w:sz w:val="20"/>
                <w:szCs w:val="20"/>
              </w:rPr>
              <w:br/>
              <w:t>• Directions posted for routine tasks, such as logging onto computers.</w:t>
            </w:r>
            <w:r w:rsidRPr="00E162F4">
              <w:rPr>
                <w:rFonts w:ascii="Arial" w:eastAsia="Times New Roman" w:hAnsi="Arial" w:cs="Arial"/>
                <w:sz w:val="20"/>
                <w:szCs w:val="20"/>
              </w:rPr>
              <w:br/>
              <w:t>• Directions presented using multiple methods, including spoken, written, and digital projection</w:t>
            </w:r>
            <w:r w:rsidRPr="00E162F4">
              <w:rPr>
                <w:rFonts w:ascii="Arial" w:eastAsia="Times New Roman" w:hAnsi="Arial" w:cs="Arial"/>
                <w:sz w:val="20"/>
                <w:szCs w:val="20"/>
              </w:rPr>
              <w:br/>
              <w:t>• Directions repeated using different vocabulary or with clarification as needed</w:t>
            </w:r>
            <w:r w:rsidRPr="00E162F4">
              <w:rPr>
                <w:rFonts w:ascii="Arial" w:eastAsia="Times New Roman" w:hAnsi="Arial" w:cs="Arial"/>
                <w:sz w:val="20"/>
                <w:szCs w:val="20"/>
              </w:rPr>
              <w:br/>
              <w:t>• Lessons adjusted for improved understanding</w:t>
            </w:r>
          </w:p>
        </w:tc>
      </w:tr>
      <w:tr w:rsidR="00A748F3" w:rsidRPr="00E162F4" w:rsidTr="00A748F3">
        <w:trPr>
          <w:trHeight w:val="1170"/>
        </w:trPr>
        <w:tc>
          <w:tcPr>
            <w:tcW w:w="2897" w:type="dxa"/>
            <w:tcBorders>
              <w:top w:val="nil"/>
              <w:left w:val="single" w:sz="4" w:space="0" w:color="auto"/>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Technology is consistently used effectively to demonstrate and model productive ways to use the resources and tools in the library and in virtual environments.</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Technology is often, but not always, used effectively to demonstrate and model productive ways to use the resources and tools in the library and in virtual environments.</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Technology is seldom used effectively to demonstrate and model productive ways to use resources and tools in the library.</w:t>
            </w:r>
          </w:p>
        </w:tc>
        <w:tc>
          <w:tcPr>
            <w:tcW w:w="2880" w:type="dxa"/>
            <w:gridSpan w:val="2"/>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Technology is rarely used, if at all or is ineffectively used.</w:t>
            </w:r>
          </w:p>
        </w:tc>
        <w:tc>
          <w:tcPr>
            <w:tcW w:w="2970" w:type="dxa"/>
            <w:tcBorders>
              <w:top w:val="nil"/>
              <w:left w:val="nil"/>
              <w:bottom w:val="single" w:sz="4" w:space="0" w:color="auto"/>
              <w:right w:val="single" w:sz="4" w:space="0" w:color="auto"/>
            </w:tcBorders>
            <w:shd w:val="clear" w:color="000000" w:fill="FFFFFF"/>
            <w:hideMark/>
          </w:tcPr>
          <w:p w:rsidR="00A748F3" w:rsidRPr="00E162F4" w:rsidRDefault="00A748F3" w:rsidP="00E162F4">
            <w:pPr>
              <w:spacing w:after="240" w:line="240" w:lineRule="auto"/>
              <w:rPr>
                <w:rFonts w:ascii="Arial" w:eastAsia="Times New Roman" w:hAnsi="Arial" w:cs="Arial"/>
                <w:sz w:val="20"/>
                <w:szCs w:val="20"/>
              </w:rPr>
            </w:pPr>
            <w:r w:rsidRPr="00E162F4">
              <w:rPr>
                <w:rFonts w:ascii="Arial" w:eastAsia="Times New Roman" w:hAnsi="Arial" w:cs="Arial"/>
                <w:sz w:val="20"/>
                <w:szCs w:val="20"/>
              </w:rPr>
              <w:t>• Appropriate projection methods to teach a skill or share literature</w:t>
            </w:r>
            <w:r w:rsidRPr="00E162F4">
              <w:rPr>
                <w:rFonts w:ascii="Arial" w:eastAsia="Times New Roman" w:hAnsi="Arial" w:cs="Arial"/>
                <w:sz w:val="20"/>
                <w:szCs w:val="20"/>
              </w:rPr>
              <w:br/>
              <w:t>• Digital media using a variety of current devices to teach skill or share literature</w:t>
            </w:r>
            <w:r w:rsidRPr="00E162F4">
              <w:rPr>
                <w:rFonts w:ascii="Arial" w:eastAsia="Times New Roman" w:hAnsi="Arial" w:cs="Arial"/>
                <w:sz w:val="20"/>
                <w:szCs w:val="20"/>
              </w:rPr>
              <w:br/>
              <w:t>• Student use of age appropriate technology skills during library visits</w:t>
            </w:r>
            <w:r w:rsidRPr="00E162F4">
              <w:rPr>
                <w:rFonts w:ascii="Arial" w:eastAsia="Times New Roman" w:hAnsi="Arial" w:cs="Arial"/>
                <w:sz w:val="20"/>
                <w:szCs w:val="20"/>
              </w:rPr>
              <w:br/>
              <w:t>• Appropriate methods for research with technology shared as needed</w:t>
            </w:r>
          </w:p>
        </w:tc>
      </w:tr>
      <w:tr w:rsidR="00E162F4" w:rsidRPr="00E162F4" w:rsidTr="00A748F3">
        <w:trPr>
          <w:trHeight w:val="375"/>
        </w:trPr>
        <w:tc>
          <w:tcPr>
            <w:tcW w:w="11537" w:type="dxa"/>
            <w:gridSpan w:val="7"/>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3a.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3a. Performance Level</w:t>
            </w:r>
          </w:p>
        </w:tc>
      </w:tr>
      <w:tr w:rsidR="00E162F4" w:rsidRPr="00E162F4" w:rsidTr="00A748F3">
        <w:trPr>
          <w:trHeight w:val="960"/>
        </w:trPr>
        <w:tc>
          <w:tcPr>
            <w:tcW w:w="11537" w:type="dxa"/>
            <w:gridSpan w:val="7"/>
            <w:vMerge/>
            <w:tcBorders>
              <w:top w:val="single" w:sz="4" w:space="0" w:color="auto"/>
              <w:left w:val="single" w:sz="4" w:space="0" w:color="auto"/>
              <w:bottom w:val="single" w:sz="4" w:space="0" w:color="000000"/>
              <w:right w:val="single" w:sz="4" w:space="0" w:color="000000"/>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A748F3">
        <w:trPr>
          <w:trHeight w:val="480"/>
        </w:trPr>
        <w:tc>
          <w:tcPr>
            <w:tcW w:w="403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A748F3" w:rsidRDefault="00A748F3">
      <w:r>
        <w:br w:type="page"/>
      </w:r>
    </w:p>
    <w:tbl>
      <w:tblPr>
        <w:tblW w:w="14507" w:type="dxa"/>
        <w:tblInd w:w="91" w:type="dxa"/>
        <w:tblLook w:val="04A0"/>
      </w:tblPr>
      <w:tblGrid>
        <w:gridCol w:w="2897"/>
        <w:gridCol w:w="1140"/>
        <w:gridCol w:w="1740"/>
        <w:gridCol w:w="695"/>
        <w:gridCol w:w="2185"/>
        <w:gridCol w:w="122"/>
        <w:gridCol w:w="2758"/>
        <w:gridCol w:w="2970"/>
      </w:tblGrid>
      <w:tr w:rsidR="00E162F4" w:rsidRPr="00E162F4" w:rsidTr="00E162F4">
        <w:trPr>
          <w:trHeight w:val="480"/>
        </w:trPr>
        <w:tc>
          <w:tcPr>
            <w:tcW w:w="14507" w:type="dxa"/>
            <w:gridSpan w:val="8"/>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INSTRUCTION COMPETENCY 3b: </w:t>
            </w:r>
          </w:p>
        </w:tc>
      </w:tr>
      <w:tr w:rsidR="00E162F4" w:rsidRPr="00E162F4" w:rsidTr="00E162F4">
        <w:trPr>
          <w:trHeight w:val="480"/>
        </w:trPr>
        <w:tc>
          <w:tcPr>
            <w:tcW w:w="14507" w:type="dxa"/>
            <w:gridSpan w:val="8"/>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Teaching, Engaging and Assessing in Instruction</w:t>
            </w:r>
          </w:p>
        </w:tc>
      </w:tr>
      <w:tr w:rsidR="00E162F4" w:rsidRPr="00E162F4" w:rsidTr="00A748F3">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AD05EB" w:rsidRPr="00E162F4" w:rsidTr="00AD05EB">
        <w:trPr>
          <w:trHeight w:val="836"/>
        </w:trPr>
        <w:tc>
          <w:tcPr>
            <w:tcW w:w="2897" w:type="dxa"/>
            <w:tcBorders>
              <w:top w:val="nil"/>
              <w:left w:val="single" w:sz="4" w:space="0" w:color="auto"/>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uses open-ended and probing questions to guide students’ inquiry and to help them think critically, whether teaching a literature related lesson or use of information resources.</w:t>
            </w:r>
            <w:r w:rsidRPr="00E162F4">
              <w:rPr>
                <w:rFonts w:ascii="Arial" w:eastAsia="Times New Roman" w:hAnsi="Arial" w:cs="Arial"/>
                <w:color w:val="000000"/>
                <w:sz w:val="20"/>
                <w:szCs w:val="20"/>
              </w:rPr>
              <w:br w:type="page"/>
            </w:r>
            <w:r w:rsidRPr="00E162F4">
              <w:rPr>
                <w:rFonts w:ascii="Arial" w:eastAsia="Times New Roman" w:hAnsi="Arial" w:cs="Arial"/>
                <w:color w:val="000000"/>
                <w:sz w:val="20"/>
                <w:szCs w:val="20"/>
              </w:rPr>
              <w:br w:type="page"/>
            </w:r>
          </w:p>
          <w:p w:rsidR="00AD05EB" w:rsidRPr="00E162F4" w:rsidRDefault="00AD05EB" w:rsidP="00E162F4">
            <w:pPr>
              <w:spacing w:after="0" w:line="240" w:lineRule="auto"/>
              <w:rPr>
                <w:rFonts w:ascii="Arial" w:eastAsia="Times New Roman" w:hAnsi="Arial" w:cs="Arial"/>
                <w:color w:val="000000"/>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uses open-ended and probing questions to guide students’ inquiry and to help them think critically, whether teaching a literature related lesson or use of information resources.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uses open-ended and probing questions to guide students’ inquiry and to help them think critically, whether teaching a literature related lesson or use of information resources.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uses open-ended and probing questions to guide students’ inquiry and to help them think critically.</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Pr="00E162F4" w:rsidRDefault="00AD05EB"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FFFFF"/>
            <w:hideMark/>
          </w:tcPr>
          <w:p w:rsidR="00AD05EB" w:rsidRPr="00A748F3" w:rsidRDefault="00AD05EB" w:rsidP="00AD05EB">
            <w:pPr>
              <w:spacing w:after="0" w:line="240" w:lineRule="auto"/>
              <w:rPr>
                <w:rFonts w:ascii="Arial" w:eastAsia="Times New Roman" w:hAnsi="Arial" w:cs="Arial"/>
                <w:sz w:val="20"/>
                <w:szCs w:val="20"/>
              </w:rPr>
            </w:pPr>
            <w:r w:rsidRPr="00A748F3">
              <w:rPr>
                <w:rFonts w:ascii="Arial" w:eastAsia="Times New Roman" w:hAnsi="Arial" w:cs="Arial"/>
                <w:sz w:val="20"/>
                <w:szCs w:val="20"/>
              </w:rPr>
              <w:t>• Questioning techniques</w:t>
            </w:r>
          </w:p>
          <w:p w:rsidR="00AD05EB" w:rsidRPr="00A748F3" w:rsidRDefault="00AD05EB" w:rsidP="00AD05EB">
            <w:pPr>
              <w:spacing w:after="0" w:line="240" w:lineRule="auto"/>
              <w:rPr>
                <w:rFonts w:ascii="Arial" w:eastAsia="Times New Roman" w:hAnsi="Arial" w:cs="Arial"/>
                <w:sz w:val="20"/>
                <w:szCs w:val="20"/>
              </w:rPr>
            </w:pPr>
            <w:r w:rsidRPr="00A748F3">
              <w:rPr>
                <w:rFonts w:ascii="Arial" w:eastAsia="Times New Roman" w:hAnsi="Arial" w:cs="Arial"/>
                <w:sz w:val="20"/>
                <w:szCs w:val="20"/>
              </w:rPr>
              <w:t>• Comprehension questions asked during and after teaching a lesson in information resources or sharing story with students</w:t>
            </w:r>
          </w:p>
          <w:p w:rsidR="00AD05EB" w:rsidRPr="00A748F3" w:rsidRDefault="00AD05EB" w:rsidP="00AD05EB">
            <w:pPr>
              <w:spacing w:after="0" w:line="240" w:lineRule="auto"/>
              <w:rPr>
                <w:rFonts w:ascii="Arial" w:eastAsia="Times New Roman" w:hAnsi="Arial" w:cs="Arial"/>
                <w:sz w:val="20"/>
                <w:szCs w:val="20"/>
              </w:rPr>
            </w:pPr>
            <w:r w:rsidRPr="00A748F3">
              <w:rPr>
                <w:rFonts w:ascii="Arial" w:eastAsia="Times New Roman" w:hAnsi="Arial" w:cs="Arial"/>
                <w:sz w:val="20"/>
                <w:szCs w:val="20"/>
              </w:rPr>
              <w:t>• Appropriate “wait” time used to encourage critical thinking</w:t>
            </w:r>
          </w:p>
        </w:tc>
      </w:tr>
      <w:tr w:rsidR="00AD05EB" w:rsidRPr="00E162F4" w:rsidTr="00AD05EB">
        <w:trPr>
          <w:trHeight w:val="836"/>
        </w:trPr>
        <w:tc>
          <w:tcPr>
            <w:tcW w:w="2897" w:type="dxa"/>
            <w:tcBorders>
              <w:top w:val="nil"/>
              <w:left w:val="single" w:sz="4" w:space="0" w:color="auto"/>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Librarian consistently guides students to resources that relate to content, prior knowledge and life experiences, based on extensive knowledge of appropriate materials.</w:t>
            </w:r>
            <w:r w:rsidRPr="00E162F4">
              <w:rPr>
                <w:rFonts w:ascii="Arial" w:eastAsia="Times New Roman" w:hAnsi="Arial" w:cs="Arial"/>
                <w:color w:val="000000"/>
                <w:sz w:val="20"/>
                <w:szCs w:val="20"/>
              </w:rPr>
              <w:br w:type="page"/>
            </w:r>
            <w:r w:rsidRPr="00E162F4">
              <w:rPr>
                <w:rFonts w:ascii="Arial" w:eastAsia="Times New Roman" w:hAnsi="Arial" w:cs="Arial"/>
                <w:color w:val="000000"/>
                <w:sz w:val="20"/>
                <w:szCs w:val="20"/>
              </w:rPr>
              <w:br w:type="page"/>
            </w:r>
          </w:p>
          <w:p w:rsidR="00AD05EB" w:rsidRPr="00E162F4" w:rsidRDefault="00AD05EB" w:rsidP="00AD05EB">
            <w:pPr>
              <w:spacing w:after="0" w:line="240" w:lineRule="auto"/>
              <w:rPr>
                <w:rFonts w:ascii="Arial" w:eastAsia="Times New Roman" w:hAnsi="Arial" w:cs="Arial"/>
                <w:color w:val="000000"/>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guides students to resources that relate to content, prior knowledge and life experiences, based on wide knowledge of appropriate materials.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Pr="00E162F4" w:rsidRDefault="00AD05EB" w:rsidP="00AD05EB">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guides students to resources that relate to content, prior knowledge and life experiences, based on limited knowledge of appropriate materials.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Pr="00E162F4" w:rsidRDefault="00AD05EB"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guides students to resources that relate to content, prior knowledge and life experiences, possesses little or no knowledge of appropriate materials, or refers students to inappropriate materials.</w:t>
            </w:r>
          </w:p>
        </w:tc>
        <w:tc>
          <w:tcPr>
            <w:tcW w:w="2970" w:type="dxa"/>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Knowledge of instructional materials and resources</w:t>
            </w:r>
          </w:p>
          <w:p w:rsidR="00AD05EB" w:rsidRPr="00A748F3" w:rsidRDefault="00AD05EB" w:rsidP="00AD05EB">
            <w:pPr>
              <w:spacing w:after="0" w:line="240" w:lineRule="auto"/>
              <w:rPr>
                <w:rFonts w:ascii="Arial" w:eastAsia="Times New Roman" w:hAnsi="Arial" w:cs="Arial"/>
                <w:sz w:val="20"/>
                <w:szCs w:val="20"/>
              </w:rPr>
            </w:pPr>
          </w:p>
        </w:tc>
      </w:tr>
      <w:tr w:rsidR="00AD05EB" w:rsidRPr="00E162F4" w:rsidTr="00AD05EB">
        <w:trPr>
          <w:trHeight w:val="836"/>
        </w:trPr>
        <w:tc>
          <w:tcPr>
            <w:tcW w:w="2897" w:type="dxa"/>
            <w:tcBorders>
              <w:top w:val="nil"/>
              <w:left w:val="single" w:sz="4" w:space="0" w:color="auto"/>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consistently guides students to refine research strategies and to extend learning through the research process and monitors their progress. </w:t>
            </w:r>
            <w:r w:rsidRPr="00E162F4">
              <w:rPr>
                <w:rFonts w:ascii="Arial" w:eastAsia="Times New Roman" w:hAnsi="Arial" w:cs="Arial"/>
                <w:color w:val="000000"/>
                <w:sz w:val="20"/>
                <w:szCs w:val="20"/>
              </w:rPr>
              <w:br w:type="page"/>
            </w:r>
            <w:r w:rsidRPr="00E162F4">
              <w:rPr>
                <w:rFonts w:ascii="Arial" w:eastAsia="Times New Roman" w:hAnsi="Arial" w:cs="Arial"/>
                <w:color w:val="000000"/>
                <w:sz w:val="20"/>
                <w:szCs w:val="20"/>
              </w:rPr>
              <w:br w:type="page"/>
            </w:r>
          </w:p>
          <w:p w:rsidR="00AD05EB" w:rsidRPr="00E162F4" w:rsidRDefault="00AD05EB" w:rsidP="00AD05EB">
            <w:pPr>
              <w:spacing w:after="0" w:line="240" w:lineRule="auto"/>
              <w:rPr>
                <w:rFonts w:ascii="Arial" w:eastAsia="Times New Roman" w:hAnsi="Arial" w:cs="Arial"/>
                <w:color w:val="000000"/>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often, but not always, guides students to refine research strategies and to extend learning through the research process and monitors their progress.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guides students to refine research strategies and to extend learning through the research process and inconsistently monitors student progress.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Pr="00E162F4" w:rsidRDefault="00AD05EB" w:rsidP="00AD05EB">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rarely, if at all, guides students to refine research strategies and to extend learning through the research process and monitors their progress.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Recommendations of variety of books of varying genres and levels from which students can select to read on individual basis</w:t>
            </w:r>
            <w:r w:rsidRPr="00E162F4">
              <w:rPr>
                <w:rFonts w:ascii="Arial" w:eastAsia="Times New Roman" w:hAnsi="Arial" w:cs="Arial"/>
                <w:sz w:val="20"/>
                <w:szCs w:val="20"/>
              </w:rPr>
              <w:br w:type="page"/>
            </w:r>
          </w:p>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Recommendations of a variety of resources in multiple formats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r>
      <w:tr w:rsidR="00E162F4" w:rsidRPr="00E162F4" w:rsidTr="00AD05EB">
        <w:trPr>
          <w:trHeight w:val="1970"/>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color w:val="000000"/>
                <w:sz w:val="20"/>
                <w:szCs w:val="20"/>
              </w:rPr>
            </w:pPr>
            <w:r w:rsidRPr="00E162F4">
              <w:rPr>
                <w:rFonts w:ascii="Arial" w:eastAsia="Times New Roman" w:hAnsi="Arial" w:cs="Arial"/>
                <w:color w:val="000000"/>
                <w:sz w:val="20"/>
                <w:szCs w:val="20"/>
              </w:rPr>
              <w:t xml:space="preserve">• Librarian consistently provides timely, accurate, substantive, constructive, and specific feedback when working with individuals and groups.       </w:t>
            </w:r>
            <w:r w:rsidRPr="00E162F4">
              <w:rPr>
                <w:rFonts w:ascii="Arial" w:eastAsia="Times New Roman" w:hAnsi="Arial" w:cs="Arial"/>
                <w:color w:val="000000"/>
                <w:sz w:val="20"/>
                <w:szCs w:val="20"/>
              </w:rPr>
              <w:br w:type="page"/>
            </w:r>
            <w:r w:rsidRPr="00E162F4">
              <w:rPr>
                <w:rFonts w:ascii="Arial" w:eastAsia="Times New Roman" w:hAnsi="Arial" w:cs="Arial"/>
                <w:color w:val="000000"/>
                <w:sz w:val="20"/>
                <w:szCs w:val="20"/>
              </w:rPr>
              <w:br w:type="page"/>
            </w:r>
            <w:r w:rsidRPr="00E162F4">
              <w:rPr>
                <w:rFonts w:ascii="Arial" w:eastAsia="Times New Roman" w:hAnsi="Arial" w:cs="Arial"/>
                <w:b/>
                <w:bCs/>
                <w:color w:val="000000"/>
                <w:sz w:val="20"/>
                <w:szCs w:val="20"/>
              </w:rPr>
              <w:br w:type="page"/>
            </w:r>
            <w:r w:rsidRPr="00E162F4">
              <w:rPr>
                <w:rFonts w:ascii="Arial" w:eastAsia="Times New Roman" w:hAnsi="Arial" w:cs="Arial"/>
                <w:color w:val="000000"/>
                <w:sz w:val="20"/>
                <w:szCs w:val="20"/>
              </w:rPr>
              <w:t xml:space="preserve">  </w:t>
            </w:r>
            <w:r w:rsidRPr="00E162F4">
              <w:rPr>
                <w:rFonts w:ascii="Arial" w:eastAsia="Times New Roman" w:hAnsi="Arial" w:cs="Arial"/>
                <w:color w:val="000000"/>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provides timely, accurate, substantive, constructive, and specific feedback when working with individuals and groups.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i/>
                <w:iCs/>
                <w:sz w:val="20"/>
                <w:szCs w:val="20"/>
              </w:rPr>
            </w:pPr>
            <w:r w:rsidRPr="00E162F4">
              <w:rPr>
                <w:rFonts w:ascii="Arial" w:eastAsia="Times New Roman" w:hAnsi="Arial" w:cs="Arial"/>
                <w:sz w:val="20"/>
                <w:szCs w:val="20"/>
              </w:rPr>
              <w:t>• Librarian seldom provides timely, accurate, substantive, constructive, and specific feedback when working with individuals and groups.</w:t>
            </w:r>
            <w:r w:rsidRPr="00E162F4">
              <w:rPr>
                <w:rFonts w:ascii="Arial" w:eastAsia="Times New Roman" w:hAnsi="Arial" w:cs="Arial"/>
                <w:i/>
                <w:iCs/>
                <w:sz w:val="20"/>
                <w:szCs w:val="20"/>
              </w:rPr>
              <w:br w:type="page"/>
            </w:r>
            <w:r w:rsidRPr="00E162F4">
              <w:rPr>
                <w:rFonts w:ascii="Arial" w:eastAsia="Times New Roman" w:hAnsi="Arial" w:cs="Arial"/>
                <w:i/>
                <w:iCs/>
                <w:sz w:val="20"/>
                <w:szCs w:val="20"/>
              </w:rPr>
              <w:br w:type="page"/>
              <w:t xml:space="preserve"> </w:t>
            </w:r>
            <w:r w:rsidRPr="00E162F4">
              <w:rPr>
                <w:rFonts w:ascii="Arial" w:eastAsia="Times New Roman" w:hAnsi="Arial" w:cs="Arial"/>
                <w:b/>
                <w:bCs/>
                <w:i/>
                <w:iCs/>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provides timely, accurate, substantive, constructive, and specific feedback when working with individuals and groups, or gives feedback that is negative or inappropriate.</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nil"/>
              <w:left w:val="nil"/>
              <w:bottom w:val="single" w:sz="4" w:space="0" w:color="auto"/>
              <w:right w:val="single" w:sz="4" w:space="0" w:color="auto"/>
            </w:tcBorders>
            <w:shd w:val="clear" w:color="000000" w:fill="FFFFFF"/>
            <w:hideMark/>
          </w:tcPr>
          <w:p w:rsidR="00A748F3"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Recommendations for possible search terms and strategies for students working on research topics</w:t>
            </w:r>
          </w:p>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Recommendations for next logical steps in research and directions to alternate search strategies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r>
      <w:tr w:rsidR="00E162F4" w:rsidRPr="00E162F4" w:rsidTr="00A748F3">
        <w:trPr>
          <w:trHeight w:val="375"/>
        </w:trPr>
        <w:tc>
          <w:tcPr>
            <w:tcW w:w="11537" w:type="dxa"/>
            <w:gridSpan w:val="7"/>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3b.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3b. Performance Level</w:t>
            </w:r>
          </w:p>
        </w:tc>
      </w:tr>
      <w:tr w:rsidR="00E162F4" w:rsidRPr="00E162F4" w:rsidTr="00A748F3">
        <w:trPr>
          <w:trHeight w:val="960"/>
        </w:trPr>
        <w:tc>
          <w:tcPr>
            <w:tcW w:w="11537" w:type="dxa"/>
            <w:gridSpan w:val="7"/>
            <w:vMerge/>
            <w:tcBorders>
              <w:top w:val="single" w:sz="4" w:space="0" w:color="auto"/>
              <w:left w:val="single" w:sz="4" w:space="0" w:color="auto"/>
              <w:bottom w:val="single" w:sz="4" w:space="0" w:color="000000"/>
              <w:right w:val="single" w:sz="4" w:space="0" w:color="000000"/>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E162F4">
        <w:trPr>
          <w:trHeight w:val="450"/>
        </w:trPr>
        <w:tc>
          <w:tcPr>
            <w:tcW w:w="14507" w:type="dxa"/>
            <w:gridSpan w:val="8"/>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INSTRUCTION COMPETENCY 3c: </w:t>
            </w:r>
          </w:p>
        </w:tc>
      </w:tr>
      <w:tr w:rsidR="00E162F4" w:rsidRPr="00E162F4" w:rsidTr="00E162F4">
        <w:trPr>
          <w:trHeight w:val="360"/>
        </w:trPr>
        <w:tc>
          <w:tcPr>
            <w:tcW w:w="14507" w:type="dxa"/>
            <w:gridSpan w:val="8"/>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Using Resources Effectively, Ethically and Responsibly    </w:t>
            </w:r>
          </w:p>
        </w:tc>
      </w:tr>
      <w:tr w:rsidR="00E162F4" w:rsidRPr="00E162F4" w:rsidTr="00AD05EB">
        <w:trPr>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AD05EB" w:rsidRPr="00E162F4" w:rsidTr="00AD05EB">
        <w:trPr>
          <w:trHeight w:val="1799"/>
        </w:trPr>
        <w:tc>
          <w:tcPr>
            <w:tcW w:w="2897" w:type="dxa"/>
            <w:tcBorders>
              <w:top w:val="nil"/>
              <w:left w:val="single" w:sz="4" w:space="0" w:color="auto"/>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teaches or reminds students to critically evaluate resources for authority and validity.</w:t>
            </w:r>
          </w:p>
          <w:p w:rsidR="00AD05EB" w:rsidRPr="00E162F4" w:rsidRDefault="00AD05EB"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teaches or reminds students to critically evaluate resources for authority and validity.</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Pr="00E162F4" w:rsidRDefault="00AD05EB"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teaches or reminds students to critically evaluate resources for authority and validity.</w:t>
            </w:r>
          </w:p>
        </w:tc>
        <w:tc>
          <w:tcPr>
            <w:tcW w:w="2880" w:type="dxa"/>
            <w:gridSpan w:val="2"/>
            <w:tcBorders>
              <w:top w:val="nil"/>
              <w:left w:val="nil"/>
              <w:bottom w:val="single" w:sz="4" w:space="0" w:color="auto"/>
              <w:right w:val="single" w:sz="4" w:space="0" w:color="auto"/>
            </w:tcBorders>
            <w:shd w:val="clear" w:color="000000" w:fill="FFFFFF"/>
            <w:hideMark/>
          </w:tcPr>
          <w:p w:rsidR="00AD05EB" w:rsidRPr="00E162F4"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teaches or reminds students to critically evaluate resources for authority and validity.</w:t>
            </w:r>
          </w:p>
        </w:tc>
        <w:tc>
          <w:tcPr>
            <w:tcW w:w="2970" w:type="dxa"/>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Instruction in resource selection</w:t>
            </w:r>
            <w:r w:rsidRPr="00E162F4">
              <w:rPr>
                <w:rFonts w:ascii="Arial" w:eastAsia="Times New Roman" w:hAnsi="Arial" w:cs="Arial"/>
                <w:sz w:val="20"/>
                <w:szCs w:val="20"/>
              </w:rPr>
              <w:br w:type="page"/>
            </w:r>
          </w:p>
          <w:p w:rsidR="00AD05EB" w:rsidRPr="00E162F4"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Directions to recommended and fee-based resources, instead of comprehensive web search engines and web sites of unverified origin</w:t>
            </w:r>
          </w:p>
        </w:tc>
      </w:tr>
      <w:tr w:rsidR="00AD05EB" w:rsidRPr="00E162F4" w:rsidTr="00AD05EB">
        <w:trPr>
          <w:trHeight w:val="2051"/>
        </w:trPr>
        <w:tc>
          <w:tcPr>
            <w:tcW w:w="2897" w:type="dxa"/>
            <w:tcBorders>
              <w:top w:val="nil"/>
              <w:left w:val="single" w:sz="4" w:space="0" w:color="auto"/>
              <w:bottom w:val="single" w:sz="4" w:space="0" w:color="auto"/>
              <w:right w:val="single" w:sz="4" w:space="0" w:color="auto"/>
            </w:tcBorders>
            <w:shd w:val="clear" w:color="000000" w:fill="FFFFFF"/>
            <w:hideMark/>
          </w:tcPr>
          <w:p w:rsidR="00AD05EB"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encourages students to use information in all formats, to actively seek multiple perspectives, avoid plagiarism, to use the internet effectively, and to keep data safe.</w:t>
            </w: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encourages students to use information in all formats, to actively seek multiple perspectives, avoid plagiarism, to use the internet effectively, and to keep data safe.</w:t>
            </w:r>
          </w:p>
          <w:p w:rsidR="00AD05EB" w:rsidRDefault="00AD05EB"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encourages students to use information in all formats, to actively seek multiple perspectives, avoid plagiarism, to use the internet effectively, and to keep data safe.</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AD05EB" w:rsidRDefault="00AD05EB"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encourages students to use information in all formats, to actively seek multiple perspectives, avoid plagiarism, to use the internet effectively, and to keep data safe.</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nil"/>
              <w:left w:val="nil"/>
              <w:bottom w:val="single" w:sz="4" w:space="0" w:color="auto"/>
              <w:right w:val="single" w:sz="4" w:space="0" w:color="auto"/>
            </w:tcBorders>
            <w:shd w:val="clear" w:color="000000" w:fill="FFFFFF"/>
            <w:hideMark/>
          </w:tcPr>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Availability of resources in multiple formats and perspectives</w:t>
            </w:r>
            <w:r w:rsidRPr="00E162F4">
              <w:rPr>
                <w:rFonts w:ascii="Arial" w:eastAsia="Times New Roman" w:hAnsi="Arial" w:cs="Arial"/>
                <w:sz w:val="20"/>
                <w:szCs w:val="20"/>
              </w:rPr>
              <w:br w:type="page"/>
            </w:r>
          </w:p>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Monitors students computer use for appropriate sites within filtered environment</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AD05EB" w:rsidRDefault="00AD05EB"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t>• Instruction in using and citing sources safely and ethically</w:t>
            </w:r>
          </w:p>
          <w:p w:rsidR="00AD05EB" w:rsidRDefault="00AD05EB" w:rsidP="00AD05EB">
            <w:pPr>
              <w:spacing w:after="0" w:line="240" w:lineRule="auto"/>
              <w:rPr>
                <w:rFonts w:ascii="Arial" w:eastAsia="Times New Roman" w:hAnsi="Arial" w:cs="Arial"/>
                <w:sz w:val="20"/>
                <w:szCs w:val="20"/>
              </w:rPr>
            </w:pPr>
          </w:p>
        </w:tc>
      </w:tr>
      <w:tr w:rsidR="00E162F4" w:rsidRPr="00E162F4" w:rsidTr="00AD05EB">
        <w:trPr>
          <w:trHeight w:val="1322"/>
        </w:trPr>
        <w:tc>
          <w:tcPr>
            <w:tcW w:w="2897" w:type="dxa"/>
            <w:tcBorders>
              <w:top w:val="nil"/>
              <w:left w:val="single" w:sz="4" w:space="0" w:color="auto"/>
              <w:bottom w:val="single" w:sz="4" w:space="0" w:color="auto"/>
              <w:right w:val="single" w:sz="4" w:space="0" w:color="auto"/>
            </w:tcBorders>
            <w:shd w:val="clear" w:color="000000" w:fill="FFFFFF"/>
            <w:hideMark/>
          </w:tcPr>
          <w:p w:rsidR="00E162F4" w:rsidRPr="00E162F4" w:rsidRDefault="00E162F4"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t>• Librarian consistently teaches students to use information and ideas in a safe, responsible, and ethical manner.</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t>• Librarian often, but not always, teaches students to use information and ideas in a safe, responsible, and ethical manner.</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t>• Librarian seldom teaches students to use information and ideas in a safe, responsible, and ethical manner.</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E162F4" w:rsidRPr="00E162F4" w:rsidRDefault="00E162F4"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t>• Librarian rarely, if at all, teaches students to use information and ideas in a safe, responsible, and ethical manner.</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nil"/>
              <w:left w:val="nil"/>
              <w:bottom w:val="single" w:sz="4" w:space="0" w:color="auto"/>
              <w:right w:val="single" w:sz="4" w:space="0" w:color="auto"/>
            </w:tcBorders>
            <w:shd w:val="clear" w:color="000000" w:fill="FFFFFF"/>
            <w:hideMark/>
          </w:tcPr>
          <w:p w:rsidR="00AD05EB" w:rsidRDefault="00E162F4"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Citation formats posted near workstations or on handouts</w:t>
            </w:r>
          </w:p>
          <w:p w:rsidR="00E162F4" w:rsidRPr="00E162F4" w:rsidRDefault="00E162F4" w:rsidP="00AD05EB">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information saved to designated media as per school procedure</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r>
      <w:tr w:rsidR="00E162F4" w:rsidRPr="00E162F4" w:rsidTr="00AD05EB">
        <w:trPr>
          <w:trHeight w:val="375"/>
        </w:trPr>
        <w:tc>
          <w:tcPr>
            <w:tcW w:w="11537" w:type="dxa"/>
            <w:gridSpan w:val="7"/>
            <w:vMerge w:val="restart"/>
            <w:tcBorders>
              <w:top w:val="single" w:sz="4" w:space="0" w:color="auto"/>
              <w:left w:val="single" w:sz="4" w:space="0" w:color="auto"/>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3c.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3c. Performance Level</w:t>
            </w:r>
          </w:p>
        </w:tc>
      </w:tr>
      <w:tr w:rsidR="00E162F4" w:rsidRPr="00E162F4" w:rsidTr="00AD05EB">
        <w:trPr>
          <w:trHeight w:val="960"/>
        </w:trPr>
        <w:tc>
          <w:tcPr>
            <w:tcW w:w="11537" w:type="dxa"/>
            <w:gridSpan w:val="7"/>
            <w:vMerge/>
            <w:tcBorders>
              <w:top w:val="single" w:sz="4" w:space="0" w:color="auto"/>
              <w:left w:val="single" w:sz="4" w:space="0" w:color="auto"/>
              <w:bottom w:val="single" w:sz="4" w:space="0" w:color="auto"/>
              <w:right w:val="single" w:sz="4" w:space="0" w:color="auto"/>
            </w:tcBorders>
            <w:vAlign w:val="center"/>
            <w:hideMark/>
          </w:tcPr>
          <w:p w:rsidR="00E162F4" w:rsidRPr="00E162F4" w:rsidRDefault="00E162F4"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E162F4" w:rsidRPr="00E162F4" w:rsidTr="00AD05EB">
        <w:trPr>
          <w:trHeight w:val="495"/>
        </w:trPr>
        <w:tc>
          <w:tcPr>
            <w:tcW w:w="403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E162F4" w:rsidRPr="00E162F4" w:rsidRDefault="00E162F4"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D77583" w:rsidRDefault="00D77583">
      <w:r>
        <w:br w:type="page"/>
      </w:r>
    </w:p>
    <w:tbl>
      <w:tblPr>
        <w:tblW w:w="17477" w:type="dxa"/>
        <w:tblInd w:w="91" w:type="dxa"/>
        <w:tblLook w:val="04A0"/>
      </w:tblPr>
      <w:tblGrid>
        <w:gridCol w:w="2897"/>
        <w:gridCol w:w="1140"/>
        <w:gridCol w:w="1740"/>
        <w:gridCol w:w="695"/>
        <w:gridCol w:w="2185"/>
        <w:gridCol w:w="122"/>
        <w:gridCol w:w="2758"/>
        <w:gridCol w:w="2970"/>
        <w:gridCol w:w="2970"/>
      </w:tblGrid>
      <w:tr w:rsidR="00E162F4" w:rsidRPr="00E162F4" w:rsidTr="00D77583">
        <w:trPr>
          <w:gridAfter w:val="1"/>
          <w:wAfter w:w="2970" w:type="dxa"/>
          <w:trHeight w:val="495"/>
        </w:trPr>
        <w:tc>
          <w:tcPr>
            <w:tcW w:w="14507" w:type="dxa"/>
            <w:gridSpan w:val="8"/>
            <w:tcBorders>
              <w:top w:val="nil"/>
              <w:left w:val="nil"/>
              <w:bottom w:val="nil"/>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PROFESSIONAL RESPONSIBILITY COMPETENCY 4a: </w:t>
            </w:r>
          </w:p>
        </w:tc>
      </w:tr>
      <w:tr w:rsidR="00E162F4" w:rsidRPr="00E162F4" w:rsidTr="00D77583">
        <w:trPr>
          <w:gridAfter w:val="1"/>
          <w:wAfter w:w="2970" w:type="dxa"/>
          <w:trHeight w:val="960"/>
        </w:trPr>
        <w:tc>
          <w:tcPr>
            <w:tcW w:w="14507" w:type="dxa"/>
            <w:gridSpan w:val="8"/>
            <w:tcBorders>
              <w:top w:val="nil"/>
              <w:left w:val="nil"/>
              <w:bottom w:val="single" w:sz="4" w:space="0" w:color="auto"/>
              <w:right w:val="nil"/>
            </w:tcBorders>
            <w:shd w:val="clear" w:color="000000" w:fill="FFFFFF"/>
            <w:vAlign w:val="center"/>
            <w:hideMark/>
          </w:tcPr>
          <w:p w:rsidR="00E162F4" w:rsidRPr="00E162F4" w:rsidRDefault="00E162F4"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Evaluating Practice, Communicating with Stakeholders and Participating in Professional Communities</w:t>
            </w:r>
          </w:p>
        </w:tc>
      </w:tr>
      <w:tr w:rsidR="00E162F4" w:rsidRPr="00E162F4" w:rsidTr="00D77583">
        <w:trPr>
          <w:gridAfter w:val="1"/>
          <w:wAfter w:w="2970" w:type="dxa"/>
          <w:trHeight w:val="600"/>
        </w:trPr>
        <w:tc>
          <w:tcPr>
            <w:tcW w:w="2897" w:type="dxa"/>
            <w:tcBorders>
              <w:top w:val="nil"/>
              <w:left w:val="single" w:sz="4" w:space="0" w:color="auto"/>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single" w:sz="4" w:space="0" w:color="auto"/>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single" w:sz="4" w:space="0" w:color="auto"/>
              <w:left w:val="nil"/>
              <w:bottom w:val="single" w:sz="4" w:space="0" w:color="auto"/>
              <w:right w:val="single" w:sz="4" w:space="0" w:color="auto"/>
            </w:tcBorders>
            <w:shd w:val="clear" w:color="000000" w:fill="953735"/>
            <w:hideMark/>
          </w:tcPr>
          <w:p w:rsidR="00E162F4" w:rsidRPr="00E162F4" w:rsidRDefault="00E162F4"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D77583" w:rsidRPr="00E162F4" w:rsidTr="00D77583">
        <w:trPr>
          <w:gridAfter w:val="1"/>
          <w:wAfter w:w="2970" w:type="dxa"/>
          <w:trHeight w:val="539"/>
        </w:trPr>
        <w:tc>
          <w:tcPr>
            <w:tcW w:w="289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evaluates the effectiveness of services, resources, instructional strategies and facilities to ensure library goals are met.</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reflects on the effectiveness of services, resources, instructional strategies and facilities to ensure library goals are met.</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reflects on the effectiveness of services, resources, instructional strategies and facilities.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77583" w:rsidRPr="00E162F4" w:rsidRDefault="00D77583" w:rsidP="00E162F4">
            <w:pPr>
              <w:spacing w:after="0" w:line="240" w:lineRule="auto"/>
              <w:rPr>
                <w:rFonts w:ascii="Arial" w:eastAsia="Times New Roman" w:hAnsi="Arial" w:cs="Arial"/>
                <w:sz w:val="20"/>
                <w:szCs w:val="20"/>
              </w:rPr>
            </w:pPr>
          </w:p>
        </w:tc>
        <w:tc>
          <w:tcPr>
            <w:tcW w:w="2880" w:type="dxa"/>
            <w:gridSpan w:val="2"/>
            <w:tcBorders>
              <w:top w:val="single" w:sz="4" w:space="0" w:color="auto"/>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reflects on the effectiveness of services, resources, instructional strategies and facilities.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77583" w:rsidRPr="00E162F4" w:rsidRDefault="00D77583" w:rsidP="00E162F4">
            <w:pPr>
              <w:spacing w:after="0" w:line="240" w:lineRule="auto"/>
              <w:rPr>
                <w:rFonts w:ascii="Arial" w:eastAsia="Times New Roman" w:hAnsi="Arial" w:cs="Arial"/>
                <w:sz w:val="20"/>
                <w:szCs w:val="20"/>
              </w:rPr>
            </w:pPr>
          </w:p>
        </w:tc>
        <w:tc>
          <w:tcPr>
            <w:tcW w:w="2970" w:type="dxa"/>
            <w:tcBorders>
              <w:top w:val="single" w:sz="4" w:space="0" w:color="auto"/>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Surveys</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Self Evaluation </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xml:space="preserve">• Program Evaluation </w:t>
            </w:r>
            <w:r w:rsidRPr="00E162F4">
              <w:rPr>
                <w:rFonts w:ascii="Arial" w:eastAsia="Times New Roman" w:hAnsi="Arial" w:cs="Arial"/>
                <w:sz w:val="20"/>
                <w:szCs w:val="20"/>
              </w:rPr>
              <w:br w:type="page"/>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Reflection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77583" w:rsidRPr="00E162F4" w:rsidRDefault="00D77583" w:rsidP="00E162F4">
            <w:pPr>
              <w:spacing w:after="0" w:line="240" w:lineRule="auto"/>
              <w:rPr>
                <w:rFonts w:ascii="Arial" w:eastAsia="Times New Roman" w:hAnsi="Arial" w:cs="Arial"/>
                <w:sz w:val="20"/>
                <w:szCs w:val="20"/>
              </w:rPr>
            </w:pPr>
          </w:p>
        </w:tc>
      </w:tr>
      <w:tr w:rsidR="00D77583" w:rsidRPr="00E162F4" w:rsidTr="00D77583">
        <w:trPr>
          <w:trHeight w:val="1133"/>
        </w:trPr>
        <w:tc>
          <w:tcPr>
            <w:tcW w:w="289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considers changes necessary for future needs in an expanding dynamic program.</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considers changes necessary for future needs in an expanding dynamic program.</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considers changes necessary for future needs.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single" w:sz="4" w:space="0" w:color="auto"/>
              <w:left w:val="nil"/>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considers changes necessary for future needs.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single" w:sz="4" w:space="0" w:color="auto"/>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Vision</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xml:space="preserve">• Long and short  term goals </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Change</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77583" w:rsidRPr="00E162F4" w:rsidRDefault="00D77583" w:rsidP="00D77583">
            <w:pPr>
              <w:spacing w:after="0" w:line="240" w:lineRule="auto"/>
              <w:rPr>
                <w:rFonts w:ascii="Calibri" w:eastAsia="Times New Roman" w:hAnsi="Calibri" w:cs="Times New Roman"/>
                <w:sz w:val="20"/>
                <w:szCs w:val="20"/>
              </w:rPr>
            </w:pPr>
          </w:p>
        </w:tc>
        <w:tc>
          <w:tcPr>
            <w:tcW w:w="2970" w:type="dxa"/>
          </w:tcPr>
          <w:p w:rsidR="00D77583" w:rsidRPr="00E162F4" w:rsidRDefault="00D77583" w:rsidP="00D77583">
            <w:pPr>
              <w:spacing w:after="0" w:line="240" w:lineRule="auto"/>
              <w:rPr>
                <w:rFonts w:ascii="Calibri" w:eastAsia="Times New Roman" w:hAnsi="Calibri" w:cs="Times New Roman"/>
                <w:sz w:val="20"/>
                <w:szCs w:val="20"/>
              </w:rPr>
            </w:pPr>
          </w:p>
        </w:tc>
      </w:tr>
      <w:tr w:rsidR="00D77583" w:rsidRPr="00E162F4" w:rsidTr="00D77583">
        <w:trPr>
          <w:gridAfter w:val="1"/>
          <w:wAfter w:w="2970" w:type="dxa"/>
          <w:trHeight w:val="539"/>
        </w:trPr>
        <w:tc>
          <w:tcPr>
            <w:tcW w:w="289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actively and consistently solicits input from stakeholders to improve instruction, program and service.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often, but not always, solicits input from stakeholders to improve instruction, program and service.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seldom solicits input from stakeholders.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880" w:type="dxa"/>
            <w:gridSpan w:val="2"/>
            <w:tcBorders>
              <w:top w:val="single" w:sz="4" w:space="0" w:color="auto"/>
              <w:left w:val="nil"/>
              <w:bottom w:val="single" w:sz="4" w:space="0" w:color="auto"/>
              <w:right w:val="single" w:sz="4" w:space="0" w:color="auto"/>
            </w:tcBorders>
            <w:shd w:val="clear" w:color="000000" w:fill="FFFFFF"/>
            <w:hideMark/>
          </w:tcPr>
          <w:p w:rsidR="00D77583" w:rsidRPr="00E162F4" w:rsidRDefault="00D77583" w:rsidP="001C0181">
            <w:pPr>
              <w:spacing w:after="0" w:line="240" w:lineRule="auto"/>
              <w:rPr>
                <w:rFonts w:ascii="Arial" w:eastAsia="Times New Roman" w:hAnsi="Arial" w:cs="Arial"/>
                <w:sz w:val="20"/>
                <w:szCs w:val="20"/>
              </w:rPr>
            </w:pPr>
            <w:r>
              <w:rPr>
                <w:rFonts w:ascii="Arial" w:eastAsia="Times New Roman" w:hAnsi="Arial" w:cs="Arial"/>
                <w:sz w:val="20"/>
                <w:szCs w:val="20"/>
              </w:rPr>
              <w:t xml:space="preserve">• Librarian rarely, if at all, </w:t>
            </w:r>
            <w:r w:rsidRPr="00E162F4">
              <w:rPr>
                <w:rFonts w:ascii="Arial" w:eastAsia="Times New Roman" w:hAnsi="Arial" w:cs="Arial"/>
                <w:sz w:val="20"/>
                <w:szCs w:val="20"/>
              </w:rPr>
              <w:t xml:space="preserve">solicits input from stakeholders.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tc>
        <w:tc>
          <w:tcPr>
            <w:tcW w:w="2970" w:type="dxa"/>
            <w:tcBorders>
              <w:top w:val="single" w:sz="4" w:space="0" w:color="auto"/>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Advocacy for library program and service</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Dissemination of library information</w:t>
            </w:r>
            <w:r w:rsidRPr="00E162F4">
              <w:rPr>
                <w:rFonts w:ascii="Arial" w:eastAsia="Times New Roman" w:hAnsi="Arial" w:cs="Arial"/>
                <w:sz w:val="20"/>
                <w:szCs w:val="20"/>
              </w:rPr>
              <w:br w:type="page"/>
            </w:r>
          </w:p>
          <w:p w:rsidR="00D77583" w:rsidRDefault="00D77583" w:rsidP="00D7758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E162F4">
              <w:rPr>
                <w:rFonts w:ascii="Arial" w:eastAsia="Times New Roman" w:hAnsi="Arial" w:cs="Arial"/>
                <w:sz w:val="20"/>
                <w:szCs w:val="20"/>
              </w:rPr>
              <w:t xml:space="preserve">• Newsletters </w:t>
            </w:r>
          </w:p>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Pr>
                <w:rFonts w:ascii="Arial" w:eastAsia="Times New Roman" w:hAnsi="Arial" w:cs="Arial"/>
                <w:sz w:val="20"/>
                <w:szCs w:val="20"/>
              </w:rPr>
              <w:t xml:space="preserve">   </w:t>
            </w:r>
            <w:r w:rsidRPr="00E162F4">
              <w:rPr>
                <w:rFonts w:ascii="Arial" w:eastAsia="Times New Roman" w:hAnsi="Arial" w:cs="Arial"/>
                <w:sz w:val="20"/>
                <w:szCs w:val="20"/>
              </w:rPr>
              <w:t xml:space="preserve">• Web Page </w:t>
            </w:r>
          </w:p>
          <w:p w:rsidR="00D77583" w:rsidRPr="00E162F4" w:rsidRDefault="00D77583" w:rsidP="00D77583">
            <w:pPr>
              <w:spacing w:after="0" w:line="240" w:lineRule="auto"/>
              <w:rPr>
                <w:rFonts w:ascii="Arial" w:eastAsia="Times New Roman" w:hAnsi="Arial" w:cs="Arial"/>
                <w:sz w:val="20"/>
                <w:szCs w:val="20"/>
              </w:rPr>
            </w:pPr>
          </w:p>
        </w:tc>
      </w:tr>
      <w:tr w:rsidR="001C0181" w:rsidRPr="00E162F4" w:rsidTr="001C0181">
        <w:trPr>
          <w:gridAfter w:val="1"/>
          <w:wAfter w:w="2970" w:type="dxa"/>
          <w:trHeight w:val="539"/>
        </w:trPr>
        <w:tc>
          <w:tcPr>
            <w:tcW w:w="2897" w:type="dxa"/>
            <w:tcBorders>
              <w:top w:val="nil"/>
              <w:left w:val="single" w:sz="4" w:space="0" w:color="auto"/>
              <w:bottom w:val="single" w:sz="4" w:space="0" w:color="auto"/>
              <w:right w:val="single" w:sz="4" w:space="0" w:color="auto"/>
            </w:tcBorders>
            <w:shd w:val="clear" w:color="000000" w:fill="FFFFFF"/>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consistently contributes to the school and district community through participation, service, and leadership.</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often, but not always, contributes to the school and district community through participation, service, and leadership.</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contributes to the school and district community.</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single" w:sz="4" w:space="0" w:color="auto"/>
              <w:left w:val="nil"/>
              <w:bottom w:val="single" w:sz="4" w:space="0" w:color="auto"/>
              <w:right w:val="single" w:sz="4" w:space="0" w:color="auto"/>
            </w:tcBorders>
            <w:shd w:val="clear" w:color="000000" w:fill="FFFFFF"/>
            <w:hideMark/>
          </w:tcPr>
          <w:p w:rsidR="001C0181" w:rsidRDefault="001C0181" w:rsidP="001C0181">
            <w:pPr>
              <w:spacing w:after="0" w:line="240" w:lineRule="auto"/>
              <w:rPr>
                <w:rFonts w:ascii="Arial" w:eastAsia="Times New Roman" w:hAnsi="Arial" w:cs="Arial"/>
                <w:sz w:val="20"/>
                <w:szCs w:val="20"/>
              </w:rPr>
            </w:pPr>
            <w:r>
              <w:rPr>
                <w:rFonts w:ascii="Arial" w:eastAsia="Times New Roman" w:hAnsi="Arial" w:cs="Arial"/>
                <w:sz w:val="20"/>
                <w:szCs w:val="20"/>
              </w:rPr>
              <w:t xml:space="preserve">• Librarian rarely, if at all, </w:t>
            </w:r>
            <w:r w:rsidRPr="00E162F4">
              <w:rPr>
                <w:rFonts w:ascii="Arial" w:eastAsia="Times New Roman" w:hAnsi="Arial" w:cs="Arial"/>
                <w:sz w:val="20"/>
                <w:szCs w:val="20"/>
              </w:rPr>
              <w:t>contributes to the school and district community.</w:t>
            </w:r>
          </w:p>
          <w:p w:rsidR="001C0181" w:rsidRDefault="001C0181" w:rsidP="001C0181">
            <w:pPr>
              <w:spacing w:after="0" w:line="240" w:lineRule="auto"/>
              <w:rPr>
                <w:rFonts w:ascii="Arial" w:eastAsia="Times New Roman" w:hAnsi="Arial" w:cs="Arial"/>
                <w:sz w:val="20"/>
                <w:szCs w:val="20"/>
              </w:rPr>
            </w:pPr>
          </w:p>
        </w:tc>
        <w:tc>
          <w:tcPr>
            <w:tcW w:w="2970" w:type="dxa"/>
            <w:tcBorders>
              <w:top w:val="single" w:sz="4" w:space="0" w:color="auto"/>
              <w:left w:val="nil"/>
              <w:bottom w:val="single" w:sz="4" w:space="0" w:color="auto"/>
              <w:right w:val="single" w:sz="4" w:space="0" w:color="auto"/>
            </w:tcBorders>
            <w:shd w:val="clear" w:color="000000" w:fill="FFFFFF"/>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Attendance at school functions </w:t>
            </w:r>
            <w:r w:rsidRPr="00E162F4">
              <w:rPr>
                <w:rFonts w:ascii="Arial" w:eastAsia="Times New Roman" w:hAnsi="Arial" w:cs="Arial"/>
                <w:sz w:val="20"/>
                <w:szCs w:val="20"/>
              </w:rPr>
              <w:br w:type="page"/>
            </w:r>
          </w:p>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Membership in parent service groups</w:t>
            </w:r>
            <w:r w:rsidRPr="00E162F4">
              <w:rPr>
                <w:rFonts w:ascii="Arial" w:eastAsia="Times New Roman" w:hAnsi="Arial" w:cs="Arial"/>
                <w:sz w:val="20"/>
                <w:szCs w:val="20"/>
              </w:rPr>
              <w:br w:type="page"/>
            </w:r>
          </w:p>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Participation in school and district projects </w:t>
            </w:r>
            <w:r w:rsidRPr="00E162F4">
              <w:rPr>
                <w:rFonts w:ascii="Arial" w:eastAsia="Times New Roman" w:hAnsi="Arial" w:cs="Arial"/>
                <w:sz w:val="20"/>
                <w:szCs w:val="20"/>
              </w:rPr>
              <w:br w:type="page"/>
            </w:r>
          </w:p>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Service in leadership positions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D77583">
            <w:pPr>
              <w:spacing w:after="0" w:line="240" w:lineRule="auto"/>
              <w:rPr>
                <w:rFonts w:ascii="Arial" w:eastAsia="Times New Roman" w:hAnsi="Arial" w:cs="Arial"/>
                <w:sz w:val="20"/>
                <w:szCs w:val="20"/>
              </w:rPr>
            </w:pPr>
          </w:p>
        </w:tc>
      </w:tr>
      <w:tr w:rsidR="00D77583" w:rsidRPr="00E162F4" w:rsidTr="001C0181">
        <w:trPr>
          <w:gridAfter w:val="1"/>
          <w:wAfter w:w="2970" w:type="dxa"/>
          <w:trHeight w:val="1070"/>
        </w:trPr>
        <w:tc>
          <w:tcPr>
            <w:tcW w:w="289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Support and cooperation consistently characterize relationships with colleagues.</w:t>
            </w:r>
            <w:r w:rsidRPr="00E162F4">
              <w:rPr>
                <w:rFonts w:ascii="Arial" w:eastAsia="Times New Roman" w:hAnsi="Arial" w:cs="Arial"/>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Support and cooperation often, but not always, characterize relationships with colleagues.</w:t>
            </w:r>
            <w:r w:rsidRPr="00E162F4">
              <w:rPr>
                <w:rFonts w:ascii="Arial" w:eastAsia="Times New Roman" w:hAnsi="Arial" w:cs="Arial"/>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Support and cooperation seldom characterize relationships with colleagues.</w:t>
            </w:r>
            <w:r w:rsidRPr="00E162F4">
              <w:rPr>
                <w:rFonts w:ascii="Arial" w:eastAsia="Times New Roman" w:hAnsi="Arial" w:cs="Arial"/>
                <w:sz w:val="20"/>
                <w:szCs w:val="20"/>
              </w:rPr>
              <w:br w:type="page"/>
            </w:r>
          </w:p>
        </w:tc>
        <w:tc>
          <w:tcPr>
            <w:tcW w:w="2880" w:type="dxa"/>
            <w:gridSpan w:val="2"/>
            <w:tcBorders>
              <w:top w:val="single" w:sz="4" w:space="0" w:color="auto"/>
              <w:left w:val="nil"/>
              <w:bottom w:val="single" w:sz="4" w:space="0" w:color="auto"/>
              <w:right w:val="single" w:sz="4" w:space="0" w:color="auto"/>
            </w:tcBorders>
            <w:shd w:val="clear" w:color="000000" w:fill="FFFFFF"/>
            <w:hideMark/>
          </w:tcPr>
          <w:p w:rsidR="00D77583" w:rsidRPr="00E162F4"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Support and cooperation rarely, if at all, characterize relationships with colleagues</w:t>
            </w:r>
          </w:p>
        </w:tc>
        <w:tc>
          <w:tcPr>
            <w:tcW w:w="2970" w:type="dxa"/>
            <w:tcBorders>
              <w:top w:val="single" w:sz="4" w:space="0" w:color="auto"/>
              <w:left w:val="nil"/>
              <w:bottom w:val="single" w:sz="4" w:space="0" w:color="auto"/>
              <w:right w:val="single" w:sz="4" w:space="0" w:color="auto"/>
            </w:tcBorders>
            <w:shd w:val="clear" w:color="000000" w:fill="FFFFFF"/>
            <w:hideMark/>
          </w:tcPr>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t>• Collegial relationships</w:t>
            </w:r>
          </w:p>
          <w:p w:rsidR="00D77583" w:rsidRDefault="00D77583" w:rsidP="00D77583">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t>• Cooperative spirit</w:t>
            </w:r>
            <w:r w:rsidRPr="00E162F4">
              <w:rPr>
                <w:rFonts w:ascii="Arial" w:eastAsia="Times New Roman" w:hAnsi="Arial" w:cs="Arial"/>
                <w:sz w:val="20"/>
                <w:szCs w:val="20"/>
              </w:rPr>
              <w:br w:type="page"/>
            </w:r>
          </w:p>
          <w:p w:rsidR="00D77583" w:rsidRPr="00E162F4" w:rsidRDefault="00D77583" w:rsidP="00D77583">
            <w:pPr>
              <w:spacing w:after="0" w:line="240" w:lineRule="auto"/>
              <w:rPr>
                <w:rFonts w:ascii="Calibri" w:eastAsia="Times New Roman" w:hAnsi="Calibri" w:cs="Times New Roman"/>
                <w:sz w:val="20"/>
                <w:szCs w:val="20"/>
              </w:rPr>
            </w:pPr>
            <w:r w:rsidRPr="00E162F4">
              <w:rPr>
                <w:rFonts w:ascii="Arial" w:eastAsia="Times New Roman" w:hAnsi="Arial" w:cs="Arial"/>
                <w:sz w:val="20"/>
                <w:szCs w:val="20"/>
              </w:rPr>
              <w:t>• Promotes a culture of professionalism</w:t>
            </w:r>
            <w:r w:rsidRPr="00E162F4">
              <w:rPr>
                <w:rFonts w:ascii="Calibri" w:eastAsia="Times New Roman" w:hAnsi="Calibri" w:cs="Times New Roman"/>
                <w:sz w:val="20"/>
                <w:szCs w:val="20"/>
              </w:rPr>
              <w:br w:type="page"/>
            </w:r>
          </w:p>
        </w:tc>
      </w:tr>
      <w:tr w:rsidR="00D77583" w:rsidRPr="00E162F4" w:rsidTr="00D77583">
        <w:trPr>
          <w:gridAfter w:val="1"/>
          <w:wAfter w:w="2970" w:type="dxa"/>
          <w:trHeight w:val="375"/>
        </w:trPr>
        <w:tc>
          <w:tcPr>
            <w:tcW w:w="11537" w:type="dxa"/>
            <w:gridSpan w:val="7"/>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4a. Observation evidence, notes, comments</w:t>
            </w:r>
            <w:r w:rsidRPr="00E162F4">
              <w:rPr>
                <w:rFonts w:ascii="Arial" w:eastAsia="Times New Roman" w:hAnsi="Arial" w:cs="Arial"/>
                <w:sz w:val="20"/>
                <w:szCs w:val="20"/>
              </w:rPr>
              <w:t>:</w:t>
            </w:r>
          </w:p>
        </w:tc>
        <w:tc>
          <w:tcPr>
            <w:tcW w:w="2970" w:type="dxa"/>
            <w:tcBorders>
              <w:top w:val="single" w:sz="4" w:space="0" w:color="auto"/>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4a. Performance Level</w:t>
            </w:r>
          </w:p>
        </w:tc>
      </w:tr>
      <w:tr w:rsidR="00D77583" w:rsidRPr="00E162F4" w:rsidTr="00D77583">
        <w:trPr>
          <w:gridAfter w:val="1"/>
          <w:wAfter w:w="2970" w:type="dxa"/>
          <w:trHeight w:val="960"/>
        </w:trPr>
        <w:tc>
          <w:tcPr>
            <w:tcW w:w="11537" w:type="dxa"/>
            <w:gridSpan w:val="7"/>
            <w:vMerge/>
            <w:tcBorders>
              <w:top w:val="single" w:sz="4" w:space="0" w:color="auto"/>
              <w:left w:val="single" w:sz="4" w:space="0" w:color="auto"/>
              <w:bottom w:val="single" w:sz="4" w:space="0" w:color="000000"/>
              <w:right w:val="single" w:sz="4" w:space="0" w:color="000000"/>
            </w:tcBorders>
            <w:vAlign w:val="center"/>
            <w:hideMark/>
          </w:tcPr>
          <w:p w:rsidR="00D77583" w:rsidRPr="00E162F4" w:rsidRDefault="00D77583"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D77583">
        <w:trPr>
          <w:gridAfter w:val="1"/>
          <w:wAfter w:w="2970" w:type="dxa"/>
          <w:trHeight w:val="450"/>
        </w:trPr>
        <w:tc>
          <w:tcPr>
            <w:tcW w:w="14507" w:type="dxa"/>
            <w:gridSpan w:val="8"/>
            <w:tcBorders>
              <w:top w:val="nil"/>
              <w:left w:val="nil"/>
              <w:bottom w:val="nil"/>
              <w:right w:val="nil"/>
            </w:tcBorders>
            <w:shd w:val="clear" w:color="000000" w:fill="FFFFFF"/>
            <w:vAlign w:val="center"/>
            <w:hideMark/>
          </w:tcPr>
          <w:p w:rsidR="00D77583" w:rsidRPr="00E162F4" w:rsidRDefault="00D77583"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PROFESSIONAL RESPONSIBILITY COMPETENCY 4b: </w:t>
            </w:r>
          </w:p>
        </w:tc>
      </w:tr>
      <w:tr w:rsidR="00D77583" w:rsidRPr="00E162F4" w:rsidTr="00D77583">
        <w:trPr>
          <w:gridAfter w:val="1"/>
          <w:wAfter w:w="2970" w:type="dxa"/>
          <w:trHeight w:val="495"/>
        </w:trPr>
        <w:tc>
          <w:tcPr>
            <w:tcW w:w="14507" w:type="dxa"/>
            <w:gridSpan w:val="8"/>
            <w:tcBorders>
              <w:top w:val="nil"/>
              <w:left w:val="nil"/>
              <w:bottom w:val="single" w:sz="4" w:space="0" w:color="auto"/>
              <w:right w:val="nil"/>
            </w:tcBorders>
            <w:shd w:val="clear" w:color="000000" w:fill="FFFFFF"/>
            <w:vAlign w:val="center"/>
            <w:hideMark/>
          </w:tcPr>
          <w:p w:rsidR="00D77583" w:rsidRPr="00E162F4" w:rsidRDefault="00D77583"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Developing and Maintaining Collections, Managing Library Budget, and Maintaining Records  </w:t>
            </w:r>
          </w:p>
        </w:tc>
      </w:tr>
      <w:tr w:rsidR="00D77583" w:rsidRPr="00E162F4" w:rsidTr="001C0181">
        <w:trPr>
          <w:gridAfter w:val="1"/>
          <w:wAfter w:w="2970" w:type="dxa"/>
          <w:trHeight w:val="525"/>
        </w:trPr>
        <w:tc>
          <w:tcPr>
            <w:tcW w:w="2897" w:type="dxa"/>
            <w:tcBorders>
              <w:top w:val="nil"/>
              <w:left w:val="single" w:sz="4" w:space="0" w:color="auto"/>
              <w:bottom w:val="single" w:sz="4" w:space="0" w:color="auto"/>
              <w:right w:val="single" w:sz="4" w:space="0" w:color="auto"/>
            </w:tcBorders>
            <w:shd w:val="clear" w:color="000000" w:fill="953735"/>
            <w:hideMark/>
          </w:tcPr>
          <w:p w:rsidR="00D77583" w:rsidRPr="00E162F4" w:rsidRDefault="00D77583"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880" w:type="dxa"/>
            <w:gridSpan w:val="2"/>
            <w:tcBorders>
              <w:top w:val="nil"/>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1C0181" w:rsidRPr="001C0181" w:rsidTr="001C0181">
        <w:trPr>
          <w:gridAfter w:val="1"/>
          <w:wAfter w:w="2970" w:type="dxa"/>
          <w:trHeight w:val="525"/>
        </w:trPr>
        <w:tc>
          <w:tcPr>
            <w:tcW w:w="2897" w:type="dxa"/>
            <w:tcBorders>
              <w:top w:val="nil"/>
              <w:left w:val="single" w:sz="4" w:space="0" w:color="auto"/>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Soliciting input from stakeholders, librarian consistently assesses collection, purchases new resources, and weeds the collection to keep holdings current and meet the needs of the changing student and instructional needs.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1C0181" w:rsidRDefault="001C0181" w:rsidP="001C0181">
            <w:pPr>
              <w:spacing w:after="0" w:line="240" w:lineRule="auto"/>
              <w:rPr>
                <w:rFonts w:ascii="Arial" w:eastAsia="Times New Roman" w:hAnsi="Arial" w:cs="Arial"/>
                <w:b/>
                <w:bCs/>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Soliciting input from stakeholders, librarian often, but not always, assesses collection, purchases new resources, and weeds the collection to keep holdings current and meet the needs of the changing student and instructional needs.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1C0181" w:rsidRDefault="001C0181" w:rsidP="001C0181">
            <w:pPr>
              <w:spacing w:after="0" w:line="240" w:lineRule="auto"/>
              <w:rPr>
                <w:rFonts w:ascii="Arial" w:eastAsia="Times New Roman" w:hAnsi="Arial" w:cs="Arial"/>
                <w:b/>
                <w:bCs/>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seldom assesses collection, weeds collection, or solicits input from stakeholders prior to purchase of resources.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1C0181" w:rsidRDefault="001C0181" w:rsidP="001C0181">
            <w:pPr>
              <w:spacing w:after="0" w:line="240" w:lineRule="auto"/>
              <w:rPr>
                <w:rFonts w:ascii="Arial" w:eastAsia="Times New Roman" w:hAnsi="Arial" w:cs="Arial"/>
                <w:b/>
                <w:bCs/>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rarely, if at all, assesses collection, weeds collection, or solicits input from stakeholders prior to purchase of resources. </w:t>
            </w:r>
          </w:p>
          <w:p w:rsidR="001C0181" w:rsidRPr="001C0181" w:rsidRDefault="001C0181" w:rsidP="001C0181">
            <w:pPr>
              <w:spacing w:after="0" w:line="240" w:lineRule="auto"/>
              <w:rPr>
                <w:rFonts w:ascii="Arial" w:eastAsia="Times New Roman" w:hAnsi="Arial" w:cs="Arial"/>
                <w:b/>
                <w:bCs/>
                <w:sz w:val="20"/>
                <w:szCs w:val="20"/>
              </w:rPr>
            </w:pPr>
          </w:p>
        </w:tc>
        <w:tc>
          <w:tcPr>
            <w:tcW w:w="2970" w:type="dxa"/>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List of requested resources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Using data to assess collection </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Survey Data</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Periodic collection analysis </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Solicitation methods for resource suggestions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Book Selection Methods          </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Materials Selection Policy    </w:t>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Ordering procedures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Weeding collection – practices and procedures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Weeding Statistics Reports</w:t>
            </w:r>
          </w:p>
          <w:p w:rsidR="001C0181" w:rsidRPr="001C0181" w:rsidRDefault="001C0181" w:rsidP="001C0181">
            <w:pPr>
              <w:spacing w:after="0" w:line="240" w:lineRule="auto"/>
              <w:rPr>
                <w:rFonts w:ascii="Arial" w:eastAsia="Times New Roman" w:hAnsi="Arial" w:cs="Arial"/>
                <w:b/>
                <w:bCs/>
                <w:sz w:val="20"/>
                <w:szCs w:val="20"/>
              </w:rPr>
            </w:pPr>
          </w:p>
        </w:tc>
      </w:tr>
      <w:tr w:rsidR="001C0181" w:rsidRPr="001C0181" w:rsidTr="001C0181">
        <w:trPr>
          <w:gridAfter w:val="1"/>
          <w:wAfter w:w="2970" w:type="dxa"/>
          <w:trHeight w:val="525"/>
        </w:trPr>
        <w:tc>
          <w:tcPr>
            <w:tcW w:w="2897" w:type="dxa"/>
            <w:tcBorders>
              <w:top w:val="nil"/>
              <w:left w:val="single" w:sz="4" w:space="0" w:color="auto"/>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Using data effectively, librarian consistently follows district, department and/or school guidelines for managing the budget and maintaining accurate financial records.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w:t>
            </w:r>
            <w:r>
              <w:rPr>
                <w:rFonts w:ascii="Arial" w:eastAsia="Times New Roman" w:hAnsi="Arial" w:cs="Arial"/>
                <w:sz w:val="20"/>
                <w:szCs w:val="20"/>
              </w:rPr>
              <w:t xml:space="preserve"> </w:t>
            </w:r>
            <w:r w:rsidRPr="00E162F4">
              <w:rPr>
                <w:rFonts w:ascii="Arial" w:eastAsia="Times New Roman" w:hAnsi="Arial" w:cs="Arial"/>
                <w:sz w:val="20"/>
                <w:szCs w:val="20"/>
              </w:rPr>
              <w:t>Using data effectively, librarian often, but not always, follows district, department and/or school guidelines for managing the budget and maintaining accurate financial records.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Using data effectively, librarian seldom follows district, department and/or school guidelines for managing the budget and maintaining accurate financial records.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follows district, department and/or school guidelines for managing the budget and maintaining accurate financial records.</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Budget management</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Financial procedures for handling money</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Receipts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District and/or state allocations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Library generated income</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Lost book payments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Library purchases</w:t>
            </w:r>
            <w:r w:rsidRPr="00E162F4">
              <w:rPr>
                <w:rFonts w:ascii="Calibri" w:eastAsia="Times New Roman" w:hAnsi="Calibri" w:cs="Times New Roman"/>
                <w:sz w:val="20"/>
                <w:szCs w:val="20"/>
              </w:rPr>
              <w:br w:type="page"/>
            </w:r>
          </w:p>
          <w:p w:rsidR="001C0181" w:rsidRPr="00E162F4" w:rsidRDefault="001C0181" w:rsidP="001C0181">
            <w:pPr>
              <w:spacing w:after="0" w:line="240" w:lineRule="auto"/>
              <w:rPr>
                <w:rFonts w:ascii="Calibri" w:eastAsia="Times New Roman" w:hAnsi="Calibri" w:cs="Times New Roman"/>
                <w:sz w:val="20"/>
                <w:szCs w:val="20"/>
              </w:rPr>
            </w:pPr>
          </w:p>
        </w:tc>
      </w:tr>
      <w:tr w:rsidR="001C0181" w:rsidRPr="001C0181" w:rsidTr="001C0181">
        <w:trPr>
          <w:gridAfter w:val="1"/>
          <w:wAfter w:w="2970" w:type="dxa"/>
          <w:trHeight w:val="525"/>
        </w:trPr>
        <w:tc>
          <w:tcPr>
            <w:tcW w:w="2897" w:type="dxa"/>
            <w:tcBorders>
              <w:top w:val="nil"/>
              <w:left w:val="single" w:sz="4" w:space="0" w:color="auto"/>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consistently advocates for a progressive and comprehensive program by requesting financial support for resources and other needs. </w:t>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often, but not always, advocates for a progressive and comprehensive program by requesting financial support for resources and other needs. </w:t>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seldom advocates for the library program by requesting financial support for resources and other needs.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1C0181" w:rsidRPr="00E162F4" w:rsidRDefault="001C0181" w:rsidP="001C0181">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auto" w:fill="auto"/>
            <w:hideMark/>
          </w:tcPr>
          <w:p w:rsidR="001C0181" w:rsidRPr="00E162F4" w:rsidRDefault="001C0181" w:rsidP="001C0181">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advocates for the library program by requesting financial support for resources and other needs.</w:t>
            </w:r>
          </w:p>
        </w:tc>
        <w:tc>
          <w:tcPr>
            <w:tcW w:w="2970" w:type="dxa"/>
            <w:tcBorders>
              <w:top w:val="nil"/>
              <w:left w:val="nil"/>
              <w:bottom w:val="single" w:sz="4" w:space="0" w:color="auto"/>
              <w:right w:val="single" w:sz="4" w:space="0" w:color="auto"/>
            </w:tcBorders>
            <w:shd w:val="clear" w:color="auto" w:fill="auto"/>
            <w:hideMark/>
          </w:tcPr>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Newsletters</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Library Website</w:t>
            </w:r>
            <w:r w:rsidRPr="00E162F4">
              <w:rPr>
                <w:rFonts w:ascii="Calibri" w:eastAsia="Times New Roman" w:hAnsi="Calibri" w:cs="Times New Roman"/>
                <w:sz w:val="20"/>
                <w:szCs w:val="20"/>
              </w:rPr>
              <w:br w:type="page"/>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Exterior funding sources</w:t>
            </w:r>
          </w:p>
          <w:p w:rsidR="001C0181" w:rsidRDefault="001C0181" w:rsidP="001C0181">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br w:type="page"/>
              <w:t>• Grants</w:t>
            </w:r>
            <w:r w:rsidRPr="00E162F4">
              <w:rPr>
                <w:rFonts w:ascii="Calibri" w:eastAsia="Times New Roman" w:hAnsi="Calibri" w:cs="Times New Roman"/>
                <w:sz w:val="20"/>
                <w:szCs w:val="20"/>
              </w:rPr>
              <w:br w:type="page"/>
            </w:r>
            <w:r w:rsidRPr="00E162F4">
              <w:rPr>
                <w:rFonts w:ascii="Calibri" w:eastAsia="Times New Roman" w:hAnsi="Calibri" w:cs="Times New Roman"/>
                <w:sz w:val="20"/>
                <w:szCs w:val="20"/>
              </w:rPr>
              <w:br w:type="page"/>
            </w:r>
          </w:p>
          <w:p w:rsidR="001C0181" w:rsidRPr="00E162F4" w:rsidRDefault="001C0181" w:rsidP="001C0181">
            <w:pPr>
              <w:spacing w:after="0" w:line="240" w:lineRule="auto"/>
              <w:rPr>
                <w:rFonts w:ascii="Calibri" w:eastAsia="Times New Roman" w:hAnsi="Calibri" w:cs="Times New Roman"/>
                <w:sz w:val="20"/>
                <w:szCs w:val="20"/>
              </w:rPr>
            </w:pPr>
          </w:p>
        </w:tc>
      </w:tr>
      <w:tr w:rsidR="00D77583" w:rsidRPr="00E162F4" w:rsidTr="001C0181">
        <w:trPr>
          <w:gridAfter w:val="1"/>
          <w:wAfter w:w="2970" w:type="dxa"/>
          <w:trHeight w:val="1790"/>
        </w:trPr>
        <w:tc>
          <w:tcPr>
            <w:tcW w:w="289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lastRenderedPageBreak/>
              <w:br w:type="page"/>
            </w:r>
            <w:r w:rsidRPr="00E162F4">
              <w:rPr>
                <w:rFonts w:ascii="Arial" w:eastAsia="Times New Roman" w:hAnsi="Arial" w:cs="Arial"/>
                <w:sz w:val="20"/>
                <w:szCs w:val="20"/>
              </w:rPr>
              <w:br w:type="page"/>
              <w:t>• Librarian consistently maintains accurate and easily accessible records including a catalog of resources, circulation records, an inventory of other holdings, and statistics of library use.</w:t>
            </w:r>
            <w:r w:rsidRPr="00E162F4">
              <w:rPr>
                <w:rFonts w:ascii="Arial" w:eastAsia="Times New Roman" w:hAnsi="Arial" w:cs="Arial"/>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D77583"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t>• Librarian often, but not always, maintains accurate and easily accessible records including a catalog of resources, circulation records, an inventory of other holdings, and statistics of library use.</w:t>
            </w:r>
            <w:r w:rsidRPr="00E162F4">
              <w:rPr>
                <w:rFonts w:ascii="Arial" w:eastAsia="Times New Roman" w:hAnsi="Arial" w:cs="Arial"/>
                <w:sz w:val="20"/>
                <w:szCs w:val="20"/>
              </w:rPr>
              <w:br w:type="page"/>
            </w:r>
          </w:p>
          <w:p w:rsidR="001C0181" w:rsidRPr="00E162F4" w:rsidRDefault="001C0181"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seldom maintains accurate and easily accessible records including a catalog of resources, circulation records, an inventory of other holdings, and statistics of library use.</w:t>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maintains accurate and easily accessible records including a catalog of resources, circulation records, an inventory of other holdings, and statistics of library use.</w:t>
            </w:r>
            <w:r w:rsidRPr="00E162F4">
              <w:rPr>
                <w:rFonts w:ascii="Arial" w:eastAsia="Times New Roman" w:hAnsi="Arial" w:cs="Arial"/>
                <w:sz w:val="20"/>
                <w:szCs w:val="20"/>
              </w:rPr>
              <w:br w:type="page"/>
              <w:t xml:space="preserve"> </w:t>
            </w:r>
          </w:p>
        </w:tc>
        <w:tc>
          <w:tcPr>
            <w:tcW w:w="2970" w:type="dxa"/>
            <w:tcBorders>
              <w:top w:val="nil"/>
              <w:left w:val="nil"/>
              <w:bottom w:val="single" w:sz="4" w:space="0" w:color="auto"/>
              <w:right w:val="single" w:sz="4" w:space="0" w:color="auto"/>
            </w:tcBorders>
            <w:shd w:val="clear" w:color="000000" w:fill="FFFFFF"/>
            <w:hideMark/>
          </w:tcPr>
          <w:p w:rsidR="001C0181"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br w:type="page"/>
            </w:r>
            <w:r w:rsidRPr="00E162F4">
              <w:rPr>
                <w:rFonts w:ascii="Calibri" w:eastAsia="Times New Roman" w:hAnsi="Calibri" w:cs="Times New Roman"/>
                <w:sz w:val="20"/>
                <w:szCs w:val="20"/>
              </w:rPr>
              <w:br w:type="page"/>
              <w:t>• Catalog of resources</w:t>
            </w:r>
            <w:r w:rsidRPr="00E162F4">
              <w:rPr>
                <w:rFonts w:ascii="Calibri" w:eastAsia="Times New Roman" w:hAnsi="Calibri" w:cs="Times New Roman"/>
                <w:sz w:val="20"/>
                <w:szCs w:val="20"/>
              </w:rPr>
              <w:br w:type="page"/>
            </w:r>
          </w:p>
          <w:p w:rsidR="001C0181"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Cataloging procedures</w:t>
            </w:r>
            <w:r w:rsidRPr="00E162F4">
              <w:rPr>
                <w:rFonts w:ascii="Calibri" w:eastAsia="Times New Roman" w:hAnsi="Calibri" w:cs="Times New Roman"/>
                <w:sz w:val="20"/>
                <w:szCs w:val="20"/>
              </w:rPr>
              <w:br w:type="page"/>
            </w:r>
          </w:p>
          <w:p w:rsidR="001C0181"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Inventory reports</w:t>
            </w:r>
            <w:r w:rsidRPr="00E162F4">
              <w:rPr>
                <w:rFonts w:ascii="Calibri" w:eastAsia="Times New Roman" w:hAnsi="Calibri" w:cs="Times New Roman"/>
                <w:sz w:val="20"/>
                <w:szCs w:val="20"/>
              </w:rPr>
              <w:br w:type="page"/>
            </w:r>
          </w:p>
          <w:p w:rsidR="001C0181"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Circulation statistics</w:t>
            </w:r>
            <w:r w:rsidRPr="00E162F4">
              <w:rPr>
                <w:rFonts w:ascii="Calibri" w:eastAsia="Times New Roman" w:hAnsi="Calibri" w:cs="Times New Roman"/>
                <w:sz w:val="20"/>
                <w:szCs w:val="20"/>
              </w:rPr>
              <w:br w:type="page"/>
            </w:r>
          </w:p>
          <w:p w:rsidR="00D77583" w:rsidRPr="00E162F4"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Collection holdings</w:t>
            </w:r>
            <w:r w:rsidRPr="00E162F4">
              <w:rPr>
                <w:rFonts w:ascii="Calibri" w:eastAsia="Times New Roman" w:hAnsi="Calibri" w:cs="Times New Roman"/>
                <w:sz w:val="20"/>
                <w:szCs w:val="20"/>
              </w:rPr>
              <w:br w:type="page"/>
            </w:r>
            <w:r w:rsidRPr="00E162F4">
              <w:rPr>
                <w:rFonts w:ascii="Calibri" w:eastAsia="Times New Roman" w:hAnsi="Calibri" w:cs="Times New Roman"/>
                <w:sz w:val="20"/>
                <w:szCs w:val="20"/>
              </w:rPr>
              <w:br w:type="page"/>
            </w:r>
          </w:p>
        </w:tc>
      </w:tr>
      <w:tr w:rsidR="00D77583" w:rsidRPr="00E162F4" w:rsidTr="001C0181">
        <w:trPr>
          <w:gridAfter w:val="1"/>
          <w:wAfter w:w="2970" w:type="dxa"/>
          <w:trHeight w:val="375"/>
        </w:trPr>
        <w:tc>
          <w:tcPr>
            <w:tcW w:w="11537" w:type="dxa"/>
            <w:gridSpan w:val="7"/>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4b.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D77583" w:rsidRPr="00E162F4" w:rsidRDefault="00D77583" w:rsidP="00E162F4">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4b. Performance Level</w:t>
            </w:r>
          </w:p>
        </w:tc>
      </w:tr>
      <w:tr w:rsidR="00D77583" w:rsidRPr="00E162F4" w:rsidTr="001C0181">
        <w:trPr>
          <w:gridAfter w:val="1"/>
          <w:wAfter w:w="2970" w:type="dxa"/>
          <w:trHeight w:val="960"/>
        </w:trPr>
        <w:tc>
          <w:tcPr>
            <w:tcW w:w="11537" w:type="dxa"/>
            <w:gridSpan w:val="7"/>
            <w:vMerge/>
            <w:tcBorders>
              <w:top w:val="single" w:sz="4" w:space="0" w:color="auto"/>
              <w:left w:val="single" w:sz="4" w:space="0" w:color="auto"/>
              <w:bottom w:val="single" w:sz="4" w:space="0" w:color="000000"/>
              <w:right w:val="single" w:sz="4" w:space="0" w:color="000000"/>
            </w:tcBorders>
            <w:vAlign w:val="center"/>
            <w:hideMark/>
          </w:tcPr>
          <w:p w:rsidR="00D77583" w:rsidRPr="00E162F4" w:rsidRDefault="00D77583"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1C0181">
        <w:trPr>
          <w:gridAfter w:val="1"/>
          <w:wAfter w:w="2970" w:type="dxa"/>
          <w:trHeight w:val="510"/>
        </w:trPr>
        <w:tc>
          <w:tcPr>
            <w:tcW w:w="4037"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1C0181" w:rsidRDefault="001C0181">
      <w:r>
        <w:br w:type="page"/>
      </w:r>
    </w:p>
    <w:tbl>
      <w:tblPr>
        <w:tblW w:w="14507" w:type="dxa"/>
        <w:tblInd w:w="91" w:type="dxa"/>
        <w:tblLook w:val="04A0"/>
      </w:tblPr>
      <w:tblGrid>
        <w:gridCol w:w="2987"/>
        <w:gridCol w:w="1050"/>
        <w:gridCol w:w="1740"/>
        <w:gridCol w:w="695"/>
        <w:gridCol w:w="2185"/>
        <w:gridCol w:w="122"/>
        <w:gridCol w:w="2758"/>
        <w:gridCol w:w="2970"/>
      </w:tblGrid>
      <w:tr w:rsidR="00D77583" w:rsidRPr="00E162F4" w:rsidTr="001C0181">
        <w:trPr>
          <w:trHeight w:val="450"/>
        </w:trPr>
        <w:tc>
          <w:tcPr>
            <w:tcW w:w="14507" w:type="dxa"/>
            <w:gridSpan w:val="8"/>
            <w:tcBorders>
              <w:top w:val="nil"/>
              <w:left w:val="nil"/>
              <w:bottom w:val="nil"/>
              <w:right w:val="nil"/>
            </w:tcBorders>
            <w:shd w:val="clear" w:color="000000" w:fill="FFFFFF"/>
            <w:vAlign w:val="center"/>
            <w:hideMark/>
          </w:tcPr>
          <w:p w:rsidR="00D77583" w:rsidRPr="00E162F4" w:rsidRDefault="00D77583"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lastRenderedPageBreak/>
              <w:t xml:space="preserve">PROFESSIONAL RESPONSIBILITY COMPETENCY 4c: </w:t>
            </w:r>
          </w:p>
        </w:tc>
      </w:tr>
      <w:tr w:rsidR="00D77583" w:rsidRPr="00E162F4" w:rsidTr="001C0181">
        <w:trPr>
          <w:trHeight w:val="495"/>
        </w:trPr>
        <w:tc>
          <w:tcPr>
            <w:tcW w:w="14507" w:type="dxa"/>
            <w:gridSpan w:val="8"/>
            <w:tcBorders>
              <w:top w:val="nil"/>
              <w:left w:val="nil"/>
              <w:bottom w:val="single" w:sz="4" w:space="0" w:color="auto"/>
              <w:right w:val="nil"/>
            </w:tcBorders>
            <w:shd w:val="clear" w:color="000000" w:fill="FFFFFF"/>
            <w:vAlign w:val="center"/>
            <w:hideMark/>
          </w:tcPr>
          <w:p w:rsidR="00D77583" w:rsidRPr="00E162F4" w:rsidRDefault="00D77583" w:rsidP="00E162F4">
            <w:pPr>
              <w:spacing w:after="0" w:line="240" w:lineRule="auto"/>
              <w:rPr>
                <w:rFonts w:ascii="Arial" w:eastAsia="Times New Roman" w:hAnsi="Arial" w:cs="Arial"/>
                <w:b/>
                <w:bCs/>
                <w:color w:val="953735"/>
                <w:sz w:val="28"/>
                <w:szCs w:val="28"/>
              </w:rPr>
            </w:pPr>
            <w:r w:rsidRPr="00E162F4">
              <w:rPr>
                <w:rFonts w:ascii="Arial" w:eastAsia="Times New Roman" w:hAnsi="Arial" w:cs="Arial"/>
                <w:b/>
                <w:bCs/>
                <w:color w:val="953735"/>
                <w:sz w:val="28"/>
                <w:szCs w:val="28"/>
              </w:rPr>
              <w:t xml:space="preserve">Growing and Developing Professionally and Demonstrating Professional Ethics  </w:t>
            </w:r>
          </w:p>
        </w:tc>
      </w:tr>
      <w:tr w:rsidR="00D403C6" w:rsidRPr="00E162F4" w:rsidTr="00D403C6">
        <w:trPr>
          <w:trHeight w:val="557"/>
        </w:trPr>
        <w:tc>
          <w:tcPr>
            <w:tcW w:w="2987" w:type="dxa"/>
            <w:tcBorders>
              <w:top w:val="nil"/>
              <w:left w:val="single" w:sz="4" w:space="0" w:color="auto"/>
              <w:bottom w:val="single" w:sz="4" w:space="0" w:color="auto"/>
              <w:right w:val="single" w:sz="4" w:space="0" w:color="auto"/>
            </w:tcBorders>
            <w:shd w:val="clear" w:color="auto" w:fill="943634" w:themeFill="accent2" w:themeFillShade="BF"/>
            <w:hideMark/>
          </w:tcPr>
          <w:p w:rsidR="00D403C6" w:rsidRPr="00E162F4" w:rsidRDefault="00D403C6" w:rsidP="00B53672">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Highly Effective</w:t>
            </w:r>
          </w:p>
        </w:tc>
        <w:tc>
          <w:tcPr>
            <w:tcW w:w="2790" w:type="dxa"/>
            <w:gridSpan w:val="2"/>
            <w:tcBorders>
              <w:top w:val="nil"/>
              <w:left w:val="nil"/>
              <w:bottom w:val="single" w:sz="4" w:space="0" w:color="auto"/>
              <w:right w:val="single" w:sz="4" w:space="0" w:color="auto"/>
            </w:tcBorders>
            <w:shd w:val="clear" w:color="auto" w:fill="943634" w:themeFill="accent2" w:themeFillShade="BF"/>
            <w:hideMark/>
          </w:tcPr>
          <w:p w:rsidR="00D403C6" w:rsidRPr="00E162F4" w:rsidRDefault="00D403C6" w:rsidP="00B53672">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w:t>
            </w:r>
            <w:r w:rsidR="0098498C">
              <w:rPr>
                <w:rFonts w:ascii="Arial" w:eastAsia="Times New Roman" w:hAnsi="Arial" w:cs="Arial"/>
                <w:b/>
                <w:bCs/>
                <w:color w:val="FFFFFF"/>
                <w:sz w:val="20"/>
                <w:szCs w:val="20"/>
              </w:rPr>
              <w:t>f</w:t>
            </w:r>
            <w:r w:rsidRPr="00E162F4">
              <w:rPr>
                <w:rFonts w:ascii="Arial" w:eastAsia="Times New Roman" w:hAnsi="Arial" w:cs="Arial"/>
                <w:b/>
                <w:bCs/>
                <w:color w:val="FFFFFF"/>
                <w:sz w:val="20"/>
                <w:szCs w:val="20"/>
              </w:rPr>
              <w:t>fective: Proficient</w:t>
            </w:r>
          </w:p>
        </w:tc>
        <w:tc>
          <w:tcPr>
            <w:tcW w:w="2880" w:type="dxa"/>
            <w:gridSpan w:val="2"/>
            <w:tcBorders>
              <w:top w:val="nil"/>
              <w:left w:val="nil"/>
              <w:bottom w:val="single" w:sz="4" w:space="0" w:color="auto"/>
              <w:right w:val="single" w:sz="4" w:space="0" w:color="auto"/>
            </w:tcBorders>
            <w:shd w:val="clear" w:color="auto" w:fill="943634" w:themeFill="accent2" w:themeFillShade="BF"/>
            <w:hideMark/>
          </w:tcPr>
          <w:p w:rsidR="00D403C6" w:rsidRPr="00E162F4" w:rsidRDefault="00D403C6" w:rsidP="00B53672">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Effective: Emerging</w:t>
            </w:r>
          </w:p>
        </w:tc>
        <w:tc>
          <w:tcPr>
            <w:tcW w:w="2880" w:type="dxa"/>
            <w:gridSpan w:val="2"/>
            <w:tcBorders>
              <w:top w:val="nil"/>
              <w:left w:val="nil"/>
              <w:bottom w:val="single" w:sz="4" w:space="0" w:color="auto"/>
              <w:right w:val="single" w:sz="4" w:space="0" w:color="auto"/>
            </w:tcBorders>
            <w:shd w:val="clear" w:color="auto" w:fill="943634" w:themeFill="accent2" w:themeFillShade="BF"/>
            <w:hideMark/>
          </w:tcPr>
          <w:p w:rsidR="00D403C6" w:rsidRPr="00E162F4" w:rsidRDefault="00D403C6" w:rsidP="00B53672">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Ineffective</w:t>
            </w:r>
          </w:p>
        </w:tc>
        <w:tc>
          <w:tcPr>
            <w:tcW w:w="2970" w:type="dxa"/>
            <w:tcBorders>
              <w:top w:val="nil"/>
              <w:left w:val="nil"/>
              <w:bottom w:val="single" w:sz="4" w:space="0" w:color="auto"/>
              <w:right w:val="single" w:sz="4" w:space="0" w:color="auto"/>
            </w:tcBorders>
            <w:shd w:val="clear" w:color="auto" w:fill="943634" w:themeFill="accent2" w:themeFillShade="BF"/>
            <w:hideMark/>
          </w:tcPr>
          <w:p w:rsidR="00D403C6" w:rsidRPr="00E162F4" w:rsidRDefault="00D403C6" w:rsidP="00B53672">
            <w:pPr>
              <w:spacing w:after="0" w:line="240" w:lineRule="auto"/>
              <w:jc w:val="center"/>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Specific Evidence or Artifacts</w:t>
            </w:r>
          </w:p>
        </w:tc>
      </w:tr>
      <w:tr w:rsidR="00D403C6" w:rsidRPr="00E162F4" w:rsidTr="00D403C6">
        <w:trPr>
          <w:trHeight w:val="1367"/>
        </w:trPr>
        <w:tc>
          <w:tcPr>
            <w:tcW w:w="2987" w:type="dxa"/>
            <w:tcBorders>
              <w:top w:val="nil"/>
              <w:left w:val="single" w:sz="4" w:space="0" w:color="auto"/>
              <w:bottom w:val="single" w:sz="4" w:space="0" w:color="auto"/>
              <w:right w:val="single" w:sz="4" w:space="0" w:color="auto"/>
            </w:tcBorders>
            <w:shd w:val="clear" w:color="000000" w:fill="FFFFFF"/>
            <w:hideMark/>
          </w:tcPr>
          <w:p w:rsidR="00D403C6" w:rsidRDefault="00D403C6" w:rsidP="00D403C6">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consistently pursues professional development opportunities and consistently contributes to the profession by sharing newly learned knowledge and practices and by seeking opportunities to lead professional development.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403C6" w:rsidRPr="00E162F4" w:rsidRDefault="00D403C6" w:rsidP="00E162F4">
            <w:pPr>
              <w:spacing w:after="0" w:line="240" w:lineRule="auto"/>
              <w:rPr>
                <w:rFonts w:ascii="Arial" w:eastAsia="Times New Roman" w:hAnsi="Arial" w:cs="Arial"/>
                <w:sz w:val="20"/>
                <w:szCs w:val="20"/>
              </w:rPr>
            </w:pPr>
          </w:p>
        </w:tc>
        <w:tc>
          <w:tcPr>
            <w:tcW w:w="2790" w:type="dxa"/>
            <w:gridSpan w:val="2"/>
            <w:tcBorders>
              <w:top w:val="nil"/>
              <w:left w:val="nil"/>
              <w:bottom w:val="single" w:sz="4" w:space="0" w:color="auto"/>
              <w:right w:val="single" w:sz="4" w:space="0" w:color="auto"/>
            </w:tcBorders>
            <w:shd w:val="clear" w:color="000000" w:fill="FFFFFF"/>
            <w:hideMark/>
          </w:tcPr>
          <w:p w:rsidR="00D403C6" w:rsidRDefault="00D403C6" w:rsidP="00D403C6">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often, but not always, pursues professional development opportunities and often, but not always, contributes to the profession by sharing newly learned knowledge and practices and by seeking opportunities to lead professional development.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403C6" w:rsidRPr="00E162F4" w:rsidRDefault="00D403C6"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D403C6" w:rsidRDefault="00D403C6" w:rsidP="00D403C6">
            <w:pPr>
              <w:spacing w:after="0" w:line="240" w:lineRule="auto"/>
              <w:rPr>
                <w:rFonts w:ascii="Arial" w:eastAsia="Times New Roman" w:hAnsi="Arial" w:cs="Arial"/>
                <w:sz w:val="20"/>
                <w:szCs w:val="20"/>
              </w:rPr>
            </w:pPr>
            <w:r w:rsidRPr="00E162F4">
              <w:rPr>
                <w:rFonts w:ascii="Arial" w:eastAsia="Times New Roman" w:hAnsi="Arial" w:cs="Arial"/>
                <w:sz w:val="20"/>
                <w:szCs w:val="20"/>
              </w:rPr>
              <w:t xml:space="preserve">• Librarian seldom pursues professional development opportunities, does not contribute to the profession by sharing newly learned knowledge and practices, and does not seek opportunities to lead professional development. </w:t>
            </w:r>
            <w:r w:rsidRPr="00E162F4">
              <w:rPr>
                <w:rFonts w:ascii="Arial" w:eastAsia="Times New Roman" w:hAnsi="Arial" w:cs="Arial"/>
                <w:sz w:val="20"/>
                <w:szCs w:val="20"/>
              </w:rPr>
              <w:br w:type="page"/>
            </w:r>
            <w:r w:rsidRPr="00E162F4">
              <w:rPr>
                <w:rFonts w:ascii="Arial" w:eastAsia="Times New Roman" w:hAnsi="Arial" w:cs="Arial"/>
                <w:sz w:val="20"/>
                <w:szCs w:val="20"/>
              </w:rPr>
              <w:br w:type="page"/>
            </w:r>
          </w:p>
          <w:p w:rsidR="00D403C6" w:rsidRPr="00E162F4" w:rsidRDefault="00D403C6" w:rsidP="00E162F4">
            <w:pPr>
              <w:spacing w:after="0" w:line="240" w:lineRule="auto"/>
              <w:rPr>
                <w:rFonts w:ascii="Arial" w:eastAsia="Times New Roman" w:hAnsi="Arial" w:cs="Arial"/>
                <w:sz w:val="20"/>
                <w:szCs w:val="20"/>
              </w:rPr>
            </w:pPr>
          </w:p>
        </w:tc>
        <w:tc>
          <w:tcPr>
            <w:tcW w:w="2880" w:type="dxa"/>
            <w:gridSpan w:val="2"/>
            <w:tcBorders>
              <w:top w:val="nil"/>
              <w:left w:val="nil"/>
              <w:bottom w:val="single" w:sz="4" w:space="0" w:color="auto"/>
              <w:right w:val="single" w:sz="4" w:space="0" w:color="auto"/>
            </w:tcBorders>
            <w:shd w:val="clear" w:color="000000" w:fill="FFFFFF"/>
            <w:hideMark/>
          </w:tcPr>
          <w:p w:rsidR="00D403C6" w:rsidRPr="00E162F4" w:rsidRDefault="00D403C6"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Librarian rarely, if at all, pursues professional development opportunities and does not contribute to the profession by sharing newly learned knowledge.</w:t>
            </w:r>
          </w:p>
        </w:tc>
        <w:tc>
          <w:tcPr>
            <w:tcW w:w="2970" w:type="dxa"/>
            <w:tcBorders>
              <w:top w:val="nil"/>
              <w:left w:val="nil"/>
              <w:bottom w:val="single" w:sz="4" w:space="0" w:color="auto"/>
              <w:right w:val="single" w:sz="4" w:space="0" w:color="auto"/>
            </w:tcBorders>
            <w:shd w:val="clear" w:color="000000" w:fill="FFFFFF"/>
            <w:hideMark/>
          </w:tcPr>
          <w:p w:rsidR="00D403C6" w:rsidRDefault="00D403C6" w:rsidP="00D403C6">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Earns Continuing Learning Units</w:t>
            </w:r>
            <w:r w:rsidRPr="00E162F4">
              <w:rPr>
                <w:rFonts w:ascii="Calibri" w:eastAsia="Times New Roman" w:hAnsi="Calibri" w:cs="Times New Roman"/>
                <w:sz w:val="20"/>
                <w:szCs w:val="20"/>
              </w:rPr>
              <w:br w:type="page"/>
            </w:r>
          </w:p>
          <w:p w:rsidR="00D403C6" w:rsidRDefault="00D403C6" w:rsidP="00D403C6">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Attendance at local, state, and national professional library conferences</w:t>
            </w:r>
          </w:p>
          <w:p w:rsidR="00D403C6" w:rsidRDefault="00D403C6" w:rsidP="00D403C6">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br w:type="page"/>
              <w:t>• Participation in online communities</w:t>
            </w:r>
            <w:r w:rsidRPr="00E162F4">
              <w:rPr>
                <w:rFonts w:ascii="Calibri" w:eastAsia="Times New Roman" w:hAnsi="Calibri" w:cs="Times New Roman"/>
                <w:sz w:val="20"/>
                <w:szCs w:val="20"/>
              </w:rPr>
              <w:br w:type="page"/>
            </w:r>
          </w:p>
          <w:p w:rsidR="00D403C6" w:rsidRDefault="00D403C6" w:rsidP="00D403C6">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Presentations at local, state, and national professional library conferences</w:t>
            </w:r>
            <w:r w:rsidRPr="00E162F4">
              <w:rPr>
                <w:rFonts w:ascii="Calibri" w:eastAsia="Times New Roman" w:hAnsi="Calibri" w:cs="Times New Roman"/>
                <w:sz w:val="20"/>
                <w:szCs w:val="20"/>
              </w:rPr>
              <w:br w:type="page"/>
            </w:r>
            <w:r w:rsidRPr="00E162F4">
              <w:rPr>
                <w:rFonts w:ascii="Calibri" w:eastAsia="Times New Roman" w:hAnsi="Calibri" w:cs="Times New Roman"/>
                <w:sz w:val="20"/>
                <w:szCs w:val="20"/>
              </w:rPr>
              <w:br w:type="page"/>
            </w:r>
          </w:p>
          <w:p w:rsidR="00D403C6" w:rsidRPr="00E162F4" w:rsidRDefault="00D403C6" w:rsidP="00E162F4">
            <w:pPr>
              <w:spacing w:after="0" w:line="240" w:lineRule="auto"/>
              <w:rPr>
                <w:rFonts w:ascii="Calibri" w:eastAsia="Times New Roman" w:hAnsi="Calibri" w:cs="Times New Roman"/>
                <w:sz w:val="20"/>
                <w:szCs w:val="20"/>
              </w:rPr>
            </w:pPr>
          </w:p>
        </w:tc>
      </w:tr>
      <w:tr w:rsidR="00D77583" w:rsidRPr="00E162F4" w:rsidTr="00D403C6">
        <w:trPr>
          <w:trHeight w:val="2870"/>
        </w:trPr>
        <w:tc>
          <w:tcPr>
            <w:tcW w:w="2987" w:type="dxa"/>
            <w:tcBorders>
              <w:top w:val="nil"/>
              <w:left w:val="single" w:sz="4" w:space="0" w:color="auto"/>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Through teaching and practice, librarian consistently demonstrates a commitment to professional ethics of librarianship by following copyright law and by upholding and defending the principles of the Library Bill of Rights and the American Library Association’s Code of Ethics.</w:t>
            </w:r>
            <w:r w:rsidRPr="00E162F4">
              <w:rPr>
                <w:rFonts w:ascii="Arial" w:eastAsia="Times New Roman" w:hAnsi="Arial" w:cs="Arial"/>
                <w:sz w:val="20"/>
                <w:szCs w:val="20"/>
              </w:rPr>
              <w:br w:type="page"/>
            </w:r>
          </w:p>
        </w:tc>
        <w:tc>
          <w:tcPr>
            <w:tcW w:w="279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Through teaching and practice, librarian often, but not always, demonstrates a commitment to professional ethics of librarianship by following copyright law and by upholding and defending the principles of the Library Bill of Rights and the American Library Association’s Code of Ethics.</w:t>
            </w:r>
            <w:r w:rsidRPr="00E162F4">
              <w:rPr>
                <w:rFonts w:ascii="Arial" w:eastAsia="Times New Roman" w:hAnsi="Arial" w:cs="Arial"/>
                <w:sz w:val="20"/>
                <w:szCs w:val="20"/>
              </w:rPr>
              <w:br w:type="page"/>
              <w:t xml:space="preserve"> </w:t>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Through teaching and practice, librarian seldom demonstrates a commitment to professional ethics of librarianship.</w:t>
            </w:r>
            <w:r w:rsidRPr="00E162F4">
              <w:rPr>
                <w:rFonts w:ascii="Arial" w:eastAsia="Times New Roman" w:hAnsi="Arial" w:cs="Arial"/>
                <w:sz w:val="20"/>
                <w:szCs w:val="20"/>
              </w:rPr>
              <w:br w:type="page"/>
            </w:r>
          </w:p>
        </w:tc>
        <w:tc>
          <w:tcPr>
            <w:tcW w:w="2880" w:type="dxa"/>
            <w:gridSpan w:val="2"/>
            <w:tcBorders>
              <w:top w:val="nil"/>
              <w:left w:val="nil"/>
              <w:bottom w:val="single" w:sz="4" w:space="0" w:color="auto"/>
              <w:right w:val="single" w:sz="4" w:space="0" w:color="auto"/>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br w:type="page"/>
            </w:r>
            <w:r w:rsidRPr="00E162F4">
              <w:rPr>
                <w:rFonts w:ascii="Arial" w:eastAsia="Times New Roman" w:hAnsi="Arial" w:cs="Arial"/>
                <w:sz w:val="20"/>
                <w:szCs w:val="20"/>
              </w:rPr>
              <w:br w:type="page"/>
              <w:t>• Through teaching and practice, librarian rarely, if at all, demonstrates a commitment to professional ethics of librarianship.</w:t>
            </w:r>
          </w:p>
        </w:tc>
        <w:tc>
          <w:tcPr>
            <w:tcW w:w="2970" w:type="dxa"/>
            <w:tcBorders>
              <w:top w:val="nil"/>
              <w:left w:val="nil"/>
              <w:bottom w:val="single" w:sz="4" w:space="0" w:color="auto"/>
              <w:right w:val="single" w:sz="4" w:space="0" w:color="auto"/>
            </w:tcBorders>
            <w:shd w:val="clear" w:color="000000" w:fill="FFFFFF"/>
            <w:hideMark/>
          </w:tcPr>
          <w:p w:rsidR="00D403C6"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Maintains access to ALA documents </w:t>
            </w:r>
            <w:r w:rsidRPr="00E162F4">
              <w:rPr>
                <w:rFonts w:ascii="Calibri" w:eastAsia="Times New Roman" w:hAnsi="Calibri" w:cs="Times New Roman"/>
                <w:sz w:val="20"/>
                <w:szCs w:val="20"/>
              </w:rPr>
              <w:br w:type="page"/>
              <w:t xml:space="preserve">   </w:t>
            </w:r>
          </w:p>
          <w:p w:rsidR="00D403C6" w:rsidRDefault="00D403C6" w:rsidP="00E162F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D77583" w:rsidRPr="00E162F4">
              <w:rPr>
                <w:rFonts w:ascii="Calibri" w:eastAsia="Times New Roman" w:hAnsi="Calibri" w:cs="Times New Roman"/>
                <w:sz w:val="20"/>
                <w:szCs w:val="20"/>
              </w:rPr>
              <w:t>• Library Bill of Rights</w:t>
            </w:r>
            <w:r w:rsidR="00D77583" w:rsidRPr="00E162F4">
              <w:rPr>
                <w:rFonts w:ascii="Calibri" w:eastAsia="Times New Roman" w:hAnsi="Calibri" w:cs="Times New Roman"/>
                <w:sz w:val="20"/>
                <w:szCs w:val="20"/>
              </w:rPr>
              <w:br w:type="page"/>
              <w:t xml:space="preserve">   </w:t>
            </w:r>
          </w:p>
          <w:p w:rsidR="00D403C6" w:rsidRDefault="00D403C6" w:rsidP="00E162F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D77583" w:rsidRPr="00E162F4">
              <w:rPr>
                <w:rFonts w:ascii="Calibri" w:eastAsia="Times New Roman" w:hAnsi="Calibri" w:cs="Times New Roman"/>
                <w:sz w:val="20"/>
                <w:szCs w:val="20"/>
              </w:rPr>
              <w:t>• Code of Ethics</w:t>
            </w:r>
            <w:r w:rsidR="00D77583" w:rsidRPr="00E162F4">
              <w:rPr>
                <w:rFonts w:ascii="Calibri" w:eastAsia="Times New Roman" w:hAnsi="Calibri" w:cs="Times New Roman"/>
                <w:sz w:val="20"/>
                <w:szCs w:val="20"/>
              </w:rPr>
              <w:br w:type="page"/>
              <w:t xml:space="preserve">   </w:t>
            </w:r>
          </w:p>
          <w:p w:rsidR="00D403C6" w:rsidRDefault="00D403C6" w:rsidP="00E162F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D77583" w:rsidRPr="00E162F4">
              <w:rPr>
                <w:rFonts w:ascii="Calibri" w:eastAsia="Times New Roman" w:hAnsi="Calibri" w:cs="Times New Roman"/>
                <w:sz w:val="20"/>
                <w:szCs w:val="20"/>
              </w:rPr>
              <w:t>• Freedom to Read Statement</w:t>
            </w:r>
            <w:r w:rsidR="00D77583" w:rsidRPr="00E162F4">
              <w:rPr>
                <w:rFonts w:ascii="Calibri" w:eastAsia="Times New Roman" w:hAnsi="Calibri" w:cs="Times New Roman"/>
                <w:sz w:val="20"/>
                <w:szCs w:val="20"/>
              </w:rPr>
              <w:br w:type="page"/>
            </w:r>
          </w:p>
          <w:p w:rsidR="00D403C6"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Adheres to U. S. copyright law</w:t>
            </w:r>
            <w:r w:rsidRPr="00E162F4">
              <w:rPr>
                <w:rFonts w:ascii="Calibri" w:eastAsia="Times New Roman" w:hAnsi="Calibri" w:cs="Times New Roman"/>
                <w:sz w:val="20"/>
                <w:szCs w:val="20"/>
              </w:rPr>
              <w:br w:type="page"/>
            </w:r>
          </w:p>
          <w:p w:rsidR="00D403C6"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Protects patron’s right to privacy and confidentiality</w:t>
            </w:r>
            <w:r w:rsidRPr="00E162F4">
              <w:rPr>
                <w:rFonts w:ascii="Calibri" w:eastAsia="Times New Roman" w:hAnsi="Calibri" w:cs="Times New Roman"/>
                <w:sz w:val="20"/>
                <w:szCs w:val="20"/>
              </w:rPr>
              <w:br w:type="page"/>
            </w:r>
          </w:p>
          <w:p w:rsidR="00D77583" w:rsidRPr="00E162F4" w:rsidRDefault="00D77583" w:rsidP="00E162F4">
            <w:pPr>
              <w:spacing w:after="0" w:line="240" w:lineRule="auto"/>
              <w:rPr>
                <w:rFonts w:ascii="Calibri" w:eastAsia="Times New Roman" w:hAnsi="Calibri" w:cs="Times New Roman"/>
                <w:sz w:val="20"/>
                <w:szCs w:val="20"/>
              </w:rPr>
            </w:pPr>
            <w:r w:rsidRPr="00E162F4">
              <w:rPr>
                <w:rFonts w:ascii="Calibri" w:eastAsia="Times New Roman" w:hAnsi="Calibri" w:cs="Times New Roman"/>
                <w:sz w:val="20"/>
                <w:szCs w:val="20"/>
              </w:rPr>
              <w:t xml:space="preserve">• Models and Encourage ethical behavior </w:t>
            </w:r>
            <w:r w:rsidRPr="00E162F4">
              <w:rPr>
                <w:rFonts w:ascii="Calibri" w:eastAsia="Times New Roman" w:hAnsi="Calibri" w:cs="Times New Roman"/>
                <w:sz w:val="20"/>
                <w:szCs w:val="20"/>
              </w:rPr>
              <w:br w:type="page"/>
            </w:r>
          </w:p>
        </w:tc>
      </w:tr>
      <w:tr w:rsidR="00D77583" w:rsidRPr="00E162F4" w:rsidTr="00D403C6">
        <w:trPr>
          <w:trHeight w:val="375"/>
        </w:trPr>
        <w:tc>
          <w:tcPr>
            <w:tcW w:w="11537" w:type="dxa"/>
            <w:gridSpan w:val="7"/>
            <w:vMerge w:val="restart"/>
            <w:tcBorders>
              <w:top w:val="single" w:sz="4" w:space="0" w:color="auto"/>
              <w:left w:val="single" w:sz="4" w:space="0" w:color="auto"/>
              <w:bottom w:val="single" w:sz="4" w:space="0" w:color="000000"/>
              <w:right w:val="single" w:sz="4" w:space="0" w:color="000000"/>
            </w:tcBorders>
            <w:shd w:val="clear" w:color="000000" w:fill="F7F3A7"/>
            <w:hideMark/>
          </w:tcPr>
          <w:p w:rsidR="00D77583" w:rsidRPr="00E162F4" w:rsidRDefault="00D77583" w:rsidP="001C0181">
            <w:pPr>
              <w:spacing w:after="0" w:line="240" w:lineRule="auto"/>
              <w:rPr>
                <w:rFonts w:ascii="Arial" w:eastAsia="Times New Roman" w:hAnsi="Arial" w:cs="Arial"/>
                <w:sz w:val="20"/>
                <w:szCs w:val="20"/>
              </w:rPr>
            </w:pPr>
            <w:r w:rsidRPr="00E162F4">
              <w:rPr>
                <w:rFonts w:ascii="Arial" w:eastAsia="Times New Roman" w:hAnsi="Arial" w:cs="Arial"/>
                <w:b/>
                <w:bCs/>
                <w:sz w:val="20"/>
                <w:szCs w:val="20"/>
              </w:rPr>
              <w:t>4</w:t>
            </w:r>
            <w:r w:rsidR="001C0181">
              <w:rPr>
                <w:rFonts w:ascii="Arial" w:eastAsia="Times New Roman" w:hAnsi="Arial" w:cs="Arial"/>
                <w:b/>
                <w:bCs/>
                <w:sz w:val="20"/>
                <w:szCs w:val="20"/>
              </w:rPr>
              <w:t>c</w:t>
            </w:r>
            <w:r w:rsidRPr="00E162F4">
              <w:rPr>
                <w:rFonts w:ascii="Arial" w:eastAsia="Times New Roman" w:hAnsi="Arial" w:cs="Arial"/>
                <w:b/>
                <w:bCs/>
                <w:sz w:val="20"/>
                <w:szCs w:val="20"/>
              </w:rPr>
              <w:t>. Observation evidence, notes, comments</w:t>
            </w:r>
            <w:r w:rsidRPr="00E162F4">
              <w:rPr>
                <w:rFonts w:ascii="Arial" w:eastAsia="Times New Roman" w:hAnsi="Arial" w:cs="Arial"/>
                <w:sz w:val="20"/>
                <w:szCs w:val="20"/>
              </w:rPr>
              <w:t>:</w:t>
            </w:r>
          </w:p>
        </w:tc>
        <w:tc>
          <w:tcPr>
            <w:tcW w:w="2970" w:type="dxa"/>
            <w:tcBorders>
              <w:top w:val="nil"/>
              <w:left w:val="nil"/>
              <w:bottom w:val="single" w:sz="4" w:space="0" w:color="auto"/>
              <w:right w:val="single" w:sz="4" w:space="0" w:color="auto"/>
            </w:tcBorders>
            <w:shd w:val="clear" w:color="000000" w:fill="953735"/>
            <w:hideMark/>
          </w:tcPr>
          <w:p w:rsidR="00D77583" w:rsidRPr="00E162F4" w:rsidRDefault="00D77583" w:rsidP="001C0181">
            <w:pPr>
              <w:spacing w:after="0" w:line="240" w:lineRule="auto"/>
              <w:rPr>
                <w:rFonts w:ascii="Arial" w:eastAsia="Times New Roman" w:hAnsi="Arial" w:cs="Arial"/>
                <w:b/>
                <w:bCs/>
                <w:color w:val="FFFFFF"/>
                <w:sz w:val="20"/>
                <w:szCs w:val="20"/>
              </w:rPr>
            </w:pPr>
            <w:r w:rsidRPr="00E162F4">
              <w:rPr>
                <w:rFonts w:ascii="Arial" w:eastAsia="Times New Roman" w:hAnsi="Arial" w:cs="Arial"/>
                <w:b/>
                <w:bCs/>
                <w:color w:val="FFFFFF"/>
                <w:sz w:val="20"/>
                <w:szCs w:val="20"/>
              </w:rPr>
              <w:t>4</w:t>
            </w:r>
            <w:r w:rsidR="001C0181">
              <w:rPr>
                <w:rFonts w:ascii="Arial" w:eastAsia="Times New Roman" w:hAnsi="Arial" w:cs="Arial"/>
                <w:b/>
                <w:bCs/>
                <w:color w:val="FFFFFF"/>
                <w:sz w:val="20"/>
                <w:szCs w:val="20"/>
              </w:rPr>
              <w:t>c</w:t>
            </w:r>
            <w:r w:rsidRPr="00E162F4">
              <w:rPr>
                <w:rFonts w:ascii="Arial" w:eastAsia="Times New Roman" w:hAnsi="Arial" w:cs="Arial"/>
                <w:b/>
                <w:bCs/>
                <w:color w:val="FFFFFF"/>
                <w:sz w:val="20"/>
                <w:szCs w:val="20"/>
              </w:rPr>
              <w:t>. Performance Level</w:t>
            </w:r>
          </w:p>
        </w:tc>
      </w:tr>
      <w:tr w:rsidR="00D77583" w:rsidRPr="00E162F4" w:rsidTr="00D403C6">
        <w:trPr>
          <w:trHeight w:val="960"/>
        </w:trPr>
        <w:tc>
          <w:tcPr>
            <w:tcW w:w="11537" w:type="dxa"/>
            <w:gridSpan w:val="7"/>
            <w:vMerge/>
            <w:tcBorders>
              <w:top w:val="single" w:sz="4" w:space="0" w:color="auto"/>
              <w:left w:val="single" w:sz="4" w:space="0" w:color="auto"/>
              <w:bottom w:val="single" w:sz="4" w:space="0" w:color="000000"/>
              <w:right w:val="single" w:sz="4" w:space="0" w:color="000000"/>
            </w:tcBorders>
            <w:vAlign w:val="center"/>
            <w:hideMark/>
          </w:tcPr>
          <w:p w:rsidR="00D77583" w:rsidRPr="00E162F4" w:rsidRDefault="00D77583" w:rsidP="00E162F4">
            <w:pPr>
              <w:spacing w:after="0" w:line="240" w:lineRule="auto"/>
              <w:rPr>
                <w:rFonts w:ascii="Arial" w:eastAsia="Times New Roman" w:hAnsi="Arial" w:cs="Arial"/>
                <w:sz w:val="20"/>
                <w:szCs w:val="20"/>
              </w:rPr>
            </w:pPr>
          </w:p>
        </w:tc>
        <w:tc>
          <w:tcPr>
            <w:tcW w:w="2970" w:type="dxa"/>
            <w:tcBorders>
              <w:top w:val="nil"/>
              <w:left w:val="nil"/>
              <w:bottom w:val="single" w:sz="4" w:space="0" w:color="auto"/>
              <w:right w:val="single" w:sz="4" w:space="0" w:color="auto"/>
            </w:tcBorders>
            <w:shd w:val="clear" w:color="000000" w:fill="F7F3A7"/>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D403C6">
        <w:trPr>
          <w:trHeight w:val="510"/>
        </w:trPr>
        <w:tc>
          <w:tcPr>
            <w:tcW w:w="4037"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gridSpan w:val="2"/>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758"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D403C6" w:rsidRDefault="00D403C6">
      <w:r>
        <w:br w:type="page"/>
      </w:r>
    </w:p>
    <w:tbl>
      <w:tblPr>
        <w:tblW w:w="15857" w:type="dxa"/>
        <w:tblInd w:w="91" w:type="dxa"/>
        <w:tblLook w:val="04A0"/>
      </w:tblPr>
      <w:tblGrid>
        <w:gridCol w:w="4037"/>
        <w:gridCol w:w="2435"/>
        <w:gridCol w:w="2307"/>
        <w:gridCol w:w="4108"/>
        <w:gridCol w:w="2970"/>
      </w:tblGrid>
      <w:tr w:rsidR="00D77583" w:rsidRPr="00E162F4" w:rsidTr="00932194">
        <w:trPr>
          <w:trHeight w:val="510"/>
        </w:trPr>
        <w:tc>
          <w:tcPr>
            <w:tcW w:w="4037" w:type="dxa"/>
            <w:tcBorders>
              <w:top w:val="nil"/>
              <w:left w:val="nil"/>
              <w:bottom w:val="nil"/>
              <w:right w:val="nil"/>
            </w:tcBorders>
            <w:shd w:val="clear" w:color="auto" w:fill="auto"/>
            <w:noWrap/>
            <w:vAlign w:val="bottom"/>
            <w:hideMark/>
          </w:tcPr>
          <w:p w:rsidR="00D77583" w:rsidRPr="00E162F4" w:rsidRDefault="00D77583" w:rsidP="00E162F4">
            <w:pPr>
              <w:spacing w:after="0" w:line="240" w:lineRule="auto"/>
              <w:rPr>
                <w:rFonts w:ascii="Calibri" w:eastAsia="Times New Roman" w:hAnsi="Calibri" w:cs="Times New Roman"/>
                <w:b/>
                <w:bCs/>
                <w:color w:val="70002B"/>
                <w:sz w:val="28"/>
                <w:szCs w:val="28"/>
              </w:rPr>
            </w:pPr>
            <w:r w:rsidRPr="00E162F4">
              <w:rPr>
                <w:rFonts w:ascii="Calibri" w:eastAsia="Times New Roman" w:hAnsi="Calibri" w:cs="Calibri"/>
                <w:b/>
                <w:bCs/>
                <w:color w:val="70002B"/>
                <w:sz w:val="28"/>
                <w:szCs w:val="28"/>
              </w:rPr>
              <w:lastRenderedPageBreak/>
              <w:t>OBSERVATION RATING SUMMARY</w:t>
            </w:r>
          </w:p>
        </w:tc>
        <w:tc>
          <w:tcPr>
            <w:tcW w:w="2435"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4108"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932194">
        <w:trPr>
          <w:trHeight w:val="510"/>
        </w:trPr>
        <w:tc>
          <w:tcPr>
            <w:tcW w:w="4037"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4108"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auto"/>
            </w:tcBorders>
            <w:shd w:val="clear" w:color="000000" w:fill="631F32"/>
            <w:vAlign w:val="bottom"/>
            <w:hideMark/>
          </w:tcPr>
          <w:p w:rsidR="00D77583" w:rsidRPr="00E162F4" w:rsidRDefault="00D77583" w:rsidP="00E162F4">
            <w:pPr>
              <w:spacing w:after="0" w:line="240" w:lineRule="auto"/>
              <w:jc w:val="center"/>
              <w:rPr>
                <w:rFonts w:ascii="Calibri" w:eastAsia="Times New Roman" w:hAnsi="Calibri" w:cs="Times New Roman"/>
                <w:b/>
                <w:bCs/>
                <w:color w:val="FFFFFF"/>
                <w:sz w:val="28"/>
                <w:szCs w:val="28"/>
              </w:rPr>
            </w:pPr>
            <w:r w:rsidRPr="00E162F4">
              <w:rPr>
                <w:rFonts w:ascii="Calibri" w:eastAsia="Times New Roman" w:hAnsi="Calibri" w:cs="Times New Roman"/>
                <w:b/>
                <w:bCs/>
                <w:color w:val="FFFFFF"/>
                <w:sz w:val="28"/>
                <w:szCs w:val="28"/>
              </w:rPr>
              <w:t>COMPONENT</w:t>
            </w:r>
          </w:p>
        </w:tc>
        <w:tc>
          <w:tcPr>
            <w:tcW w:w="2970" w:type="dxa"/>
            <w:tcBorders>
              <w:top w:val="single" w:sz="4" w:space="0" w:color="auto"/>
              <w:left w:val="nil"/>
              <w:bottom w:val="single" w:sz="4" w:space="0" w:color="auto"/>
              <w:right w:val="single" w:sz="4" w:space="0" w:color="auto"/>
            </w:tcBorders>
            <w:shd w:val="clear" w:color="000000" w:fill="631F32"/>
            <w:vAlign w:val="bottom"/>
            <w:hideMark/>
          </w:tcPr>
          <w:p w:rsidR="00D77583" w:rsidRPr="00E162F4" w:rsidRDefault="00D77583" w:rsidP="00E162F4">
            <w:pPr>
              <w:spacing w:after="0" w:line="240" w:lineRule="auto"/>
              <w:jc w:val="center"/>
              <w:rPr>
                <w:rFonts w:ascii="Calibri" w:eastAsia="Times New Roman" w:hAnsi="Calibri" w:cs="Times New Roman"/>
                <w:b/>
                <w:bCs/>
                <w:color w:val="FFFFFF"/>
                <w:sz w:val="28"/>
                <w:szCs w:val="28"/>
              </w:rPr>
            </w:pPr>
            <w:r w:rsidRPr="00E162F4">
              <w:rPr>
                <w:rFonts w:ascii="Calibri" w:eastAsia="Times New Roman" w:hAnsi="Calibri" w:cs="Times New Roman"/>
                <w:b/>
                <w:bCs/>
                <w:color w:val="FFFFFF"/>
                <w:sz w:val="28"/>
                <w:szCs w:val="28"/>
              </w:rPr>
              <w:t>RATING</w:t>
            </w:r>
          </w:p>
        </w:tc>
      </w:tr>
      <w:tr w:rsidR="00D77583" w:rsidRPr="00E162F4" w:rsidTr="00932194">
        <w:trPr>
          <w:trHeight w:val="1178"/>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1a: Demonstrating Knowledge of Curriculum, Students and Literature, Developing a Culture of Lifelong Learning, and Collaborating in the Design of Instructional Experiences</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818"/>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1b: Supporting Instructional Outcomes, Demonstrating Knowledge and Use of Resources</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2a: Creating an Environment of Respect and Rapport</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2b: Managing Library Procedures and Organizing Physical Space</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3a: Communicating Clearly and Accurately</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3b: Teaching, Engaging and Assessing in Instruction</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 xml:space="preserve">3c: Using Resources Effectively, Ethically and Responsibly </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915"/>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4a: Evaluating Practice, Communicating with Stakeholders and Participating in Professional Communities</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737"/>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4b: Developing and Maintaining Collections, Managing Library Budget, and Maintaining Records</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49"/>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4c: Growing and Developing Professionally and Demonstrating Professional Ethics</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65"/>
        </w:trPr>
        <w:tc>
          <w:tcPr>
            <w:tcW w:w="12887"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rsidR="00D77583" w:rsidRPr="00E162F4" w:rsidRDefault="00D77583" w:rsidP="00E162F4">
            <w:pPr>
              <w:spacing w:after="0" w:line="240" w:lineRule="auto"/>
              <w:rPr>
                <w:rFonts w:ascii="Arial" w:eastAsia="Times New Roman" w:hAnsi="Arial" w:cs="Arial"/>
                <w:b/>
                <w:bCs/>
                <w:sz w:val="28"/>
                <w:szCs w:val="28"/>
              </w:rPr>
            </w:pPr>
            <w:r w:rsidRPr="00E162F4">
              <w:rPr>
                <w:rFonts w:ascii="Arial" w:eastAsia="Times New Roman" w:hAnsi="Arial" w:cs="Arial"/>
                <w:b/>
                <w:bCs/>
                <w:sz w:val="28"/>
                <w:szCs w:val="28"/>
              </w:rPr>
              <w:t> </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631F32"/>
            <w:vAlign w:val="bottom"/>
            <w:hideMark/>
          </w:tcPr>
          <w:p w:rsidR="00D77583" w:rsidRPr="00E162F4" w:rsidRDefault="00D77583" w:rsidP="00E162F4">
            <w:pPr>
              <w:spacing w:after="0" w:line="240" w:lineRule="auto"/>
              <w:jc w:val="right"/>
              <w:rPr>
                <w:rFonts w:ascii="Calibri" w:eastAsia="Times New Roman" w:hAnsi="Calibri" w:cs="Times New Roman"/>
                <w:b/>
                <w:bCs/>
                <w:color w:val="FFFFFF"/>
                <w:sz w:val="28"/>
                <w:szCs w:val="28"/>
              </w:rPr>
            </w:pPr>
            <w:r w:rsidRPr="00E162F4">
              <w:rPr>
                <w:rFonts w:ascii="Calibri" w:eastAsia="Times New Roman" w:hAnsi="Calibri" w:cs="Times New Roman"/>
                <w:b/>
                <w:bCs/>
                <w:color w:val="FFFFFF"/>
                <w:sz w:val="28"/>
                <w:szCs w:val="28"/>
              </w:rPr>
              <w:t>TOTAL</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480"/>
        </w:trPr>
        <w:tc>
          <w:tcPr>
            <w:tcW w:w="12887" w:type="dxa"/>
            <w:gridSpan w:val="4"/>
            <w:tcBorders>
              <w:top w:val="single" w:sz="4" w:space="0" w:color="auto"/>
              <w:left w:val="single" w:sz="4" w:space="0" w:color="auto"/>
              <w:bottom w:val="single" w:sz="4" w:space="0" w:color="auto"/>
              <w:right w:val="single" w:sz="4" w:space="0" w:color="000000"/>
            </w:tcBorders>
            <w:shd w:val="clear" w:color="000000" w:fill="631F32"/>
            <w:vAlign w:val="bottom"/>
            <w:hideMark/>
          </w:tcPr>
          <w:p w:rsidR="00D77583" w:rsidRPr="00E162F4" w:rsidRDefault="00D77583" w:rsidP="00E162F4">
            <w:pPr>
              <w:spacing w:after="0" w:line="240" w:lineRule="auto"/>
              <w:jc w:val="right"/>
              <w:rPr>
                <w:rFonts w:ascii="Calibri" w:eastAsia="Times New Roman" w:hAnsi="Calibri" w:cs="Times New Roman"/>
                <w:b/>
                <w:bCs/>
                <w:color w:val="FFFFFF"/>
                <w:sz w:val="28"/>
                <w:szCs w:val="28"/>
              </w:rPr>
            </w:pPr>
            <w:r w:rsidRPr="00E162F4">
              <w:rPr>
                <w:rFonts w:ascii="Calibri" w:eastAsia="Times New Roman" w:hAnsi="Calibri" w:cs="Times New Roman"/>
                <w:b/>
                <w:bCs/>
                <w:color w:val="FFFFFF"/>
                <w:sz w:val="28"/>
                <w:szCs w:val="28"/>
              </w:rPr>
              <w:t>AVERAGE</w:t>
            </w:r>
          </w:p>
        </w:tc>
        <w:tc>
          <w:tcPr>
            <w:tcW w:w="2970" w:type="dxa"/>
            <w:tcBorders>
              <w:top w:val="nil"/>
              <w:left w:val="nil"/>
              <w:bottom w:val="single" w:sz="4" w:space="0" w:color="auto"/>
              <w:right w:val="single" w:sz="4" w:space="0" w:color="auto"/>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8"/>
                <w:szCs w:val="28"/>
              </w:rPr>
            </w:pPr>
            <w:r w:rsidRPr="00E162F4">
              <w:rPr>
                <w:rFonts w:ascii="Arial" w:eastAsia="Times New Roman" w:hAnsi="Arial" w:cs="Arial"/>
                <w:sz w:val="28"/>
                <w:szCs w:val="28"/>
              </w:rPr>
              <w:t> </w:t>
            </w:r>
          </w:p>
        </w:tc>
      </w:tr>
      <w:tr w:rsidR="00D77583" w:rsidRPr="00E162F4" w:rsidTr="00932194">
        <w:trPr>
          <w:trHeight w:val="255"/>
        </w:trPr>
        <w:tc>
          <w:tcPr>
            <w:tcW w:w="4037"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4108"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932194">
        <w:trPr>
          <w:trHeight w:val="255"/>
        </w:trPr>
        <w:tc>
          <w:tcPr>
            <w:tcW w:w="4037"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435"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307"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4108" w:type="dxa"/>
            <w:tcBorders>
              <w:top w:val="nil"/>
              <w:left w:val="nil"/>
              <w:bottom w:val="nil"/>
              <w:right w:val="nil"/>
            </w:tcBorders>
            <w:shd w:val="clear" w:color="000000" w:fill="FFFFFF"/>
            <w:noWrap/>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c>
          <w:tcPr>
            <w:tcW w:w="2970" w:type="dxa"/>
            <w:tcBorders>
              <w:top w:val="nil"/>
              <w:left w:val="nil"/>
              <w:bottom w:val="nil"/>
              <w:right w:val="nil"/>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r w:rsidR="00D77583" w:rsidRPr="00E162F4" w:rsidTr="00932194">
        <w:trPr>
          <w:trHeight w:val="255"/>
        </w:trPr>
        <w:tc>
          <w:tcPr>
            <w:tcW w:w="12887" w:type="dxa"/>
            <w:gridSpan w:val="4"/>
            <w:tcBorders>
              <w:top w:val="nil"/>
              <w:left w:val="nil"/>
              <w:bottom w:val="nil"/>
              <w:right w:val="nil"/>
            </w:tcBorders>
            <w:shd w:val="clear" w:color="000000" w:fill="FFFFFF"/>
            <w:noWrap/>
            <w:vAlign w:val="bottom"/>
            <w:hideMark/>
          </w:tcPr>
          <w:p w:rsidR="00D77583" w:rsidRPr="00E162F4" w:rsidRDefault="00932194" w:rsidP="00932194">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Adapted from the </w:t>
            </w:r>
            <w:r w:rsidR="00D77583" w:rsidRPr="00E162F4">
              <w:rPr>
                <w:rFonts w:ascii="Arial" w:eastAsia="Times New Roman" w:hAnsi="Arial" w:cs="Arial"/>
                <w:sz w:val="20"/>
                <w:szCs w:val="20"/>
              </w:rPr>
              <w:t>Londonderry School District w/ attribution to and permission to adapt her work from Susan Ballard</w:t>
            </w:r>
            <w:r>
              <w:rPr>
                <w:rFonts w:ascii="Arial" w:eastAsia="Times New Roman" w:hAnsi="Arial" w:cs="Arial"/>
                <w:sz w:val="20"/>
                <w:szCs w:val="20"/>
              </w:rPr>
              <w:t xml:space="preserve"> </w:t>
            </w:r>
            <w:r w:rsidRPr="00E162F4">
              <w:rPr>
                <w:rFonts w:ascii="Arial" w:eastAsia="Times New Roman" w:hAnsi="Arial" w:cs="Arial"/>
                <w:sz w:val="20"/>
                <w:szCs w:val="20"/>
              </w:rPr>
              <w:t>© 2005, rev. 2009</w:t>
            </w:r>
          </w:p>
        </w:tc>
        <w:tc>
          <w:tcPr>
            <w:tcW w:w="2970" w:type="dxa"/>
            <w:tcBorders>
              <w:top w:val="nil"/>
              <w:left w:val="nil"/>
              <w:bottom w:val="nil"/>
              <w:right w:val="nil"/>
            </w:tcBorders>
            <w:shd w:val="clear" w:color="000000" w:fill="FFFFFF"/>
            <w:vAlign w:val="bottom"/>
            <w:hideMark/>
          </w:tcPr>
          <w:p w:rsidR="00D77583" w:rsidRPr="00E162F4" w:rsidRDefault="00D77583" w:rsidP="00E162F4">
            <w:pPr>
              <w:spacing w:after="0" w:line="240" w:lineRule="auto"/>
              <w:rPr>
                <w:rFonts w:ascii="Arial" w:eastAsia="Times New Roman" w:hAnsi="Arial" w:cs="Arial"/>
                <w:sz w:val="20"/>
                <w:szCs w:val="20"/>
              </w:rPr>
            </w:pPr>
            <w:r w:rsidRPr="00E162F4">
              <w:rPr>
                <w:rFonts w:ascii="Arial" w:eastAsia="Times New Roman" w:hAnsi="Arial" w:cs="Arial"/>
                <w:sz w:val="20"/>
                <w:szCs w:val="20"/>
              </w:rPr>
              <w:t> </w:t>
            </w:r>
          </w:p>
        </w:tc>
      </w:tr>
    </w:tbl>
    <w:p w:rsidR="00E162F4" w:rsidRPr="00E162F4" w:rsidRDefault="00E162F4" w:rsidP="007B428F">
      <w:pPr>
        <w:spacing w:after="0" w:line="240" w:lineRule="auto"/>
        <w:rPr>
          <w:rFonts w:ascii="Arial" w:hAnsi="Arial" w:cs="Arial"/>
          <w:sz w:val="20"/>
          <w:szCs w:val="20"/>
        </w:rPr>
      </w:pPr>
    </w:p>
    <w:sectPr w:rsidR="00E162F4" w:rsidRPr="00E162F4" w:rsidSect="00E162F4">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322" w:rsidRDefault="00FD3322" w:rsidP="00932F93">
      <w:pPr>
        <w:spacing w:after="0" w:line="240" w:lineRule="auto"/>
      </w:pPr>
      <w:r>
        <w:separator/>
      </w:r>
    </w:p>
  </w:endnote>
  <w:endnote w:type="continuationSeparator" w:id="0">
    <w:p w:rsidR="00FD3322" w:rsidRDefault="00FD3322" w:rsidP="00932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2235"/>
      <w:docPartObj>
        <w:docPartGallery w:val="Page Numbers (Bottom of Page)"/>
        <w:docPartUnique/>
      </w:docPartObj>
    </w:sdtPr>
    <w:sdtContent>
      <w:p w:rsidR="000C2989" w:rsidRDefault="000C2989">
        <w:pPr>
          <w:pStyle w:val="Footer"/>
          <w:jc w:val="right"/>
        </w:pPr>
        <w:r w:rsidRPr="000C2989">
          <w:rPr>
            <w:sz w:val="18"/>
            <w:szCs w:val="18"/>
          </w:rPr>
          <w:fldChar w:fldCharType="begin"/>
        </w:r>
        <w:r w:rsidRPr="000C2989">
          <w:rPr>
            <w:sz w:val="18"/>
            <w:szCs w:val="18"/>
          </w:rPr>
          <w:instrText xml:space="preserve"> PAGE   \* MERGEFORMAT </w:instrText>
        </w:r>
        <w:r w:rsidRPr="000C2989">
          <w:rPr>
            <w:sz w:val="18"/>
            <w:szCs w:val="18"/>
          </w:rPr>
          <w:fldChar w:fldCharType="separate"/>
        </w:r>
        <w:r w:rsidR="002D3558">
          <w:rPr>
            <w:noProof/>
            <w:sz w:val="18"/>
            <w:szCs w:val="18"/>
          </w:rPr>
          <w:t>3</w:t>
        </w:r>
        <w:r w:rsidRPr="000C2989">
          <w:rPr>
            <w:sz w:val="18"/>
            <w:szCs w:val="18"/>
          </w:rPr>
          <w:fldChar w:fldCharType="end"/>
        </w:r>
      </w:p>
    </w:sdtContent>
  </w:sdt>
  <w:p w:rsidR="00CC07B2" w:rsidRDefault="00CC0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322" w:rsidRDefault="00FD3322" w:rsidP="00932F93">
      <w:pPr>
        <w:spacing w:after="0" w:line="240" w:lineRule="auto"/>
      </w:pPr>
      <w:r>
        <w:separator/>
      </w:r>
    </w:p>
  </w:footnote>
  <w:footnote w:type="continuationSeparator" w:id="0">
    <w:p w:rsidR="00FD3322" w:rsidRDefault="00FD3322" w:rsidP="00932F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28F"/>
    <w:rsid w:val="000543D5"/>
    <w:rsid w:val="000C2989"/>
    <w:rsid w:val="001C0181"/>
    <w:rsid w:val="002D3558"/>
    <w:rsid w:val="002E6D4B"/>
    <w:rsid w:val="00441EBD"/>
    <w:rsid w:val="00474180"/>
    <w:rsid w:val="004C14B8"/>
    <w:rsid w:val="00616304"/>
    <w:rsid w:val="00720709"/>
    <w:rsid w:val="00725B93"/>
    <w:rsid w:val="007B428F"/>
    <w:rsid w:val="0084431D"/>
    <w:rsid w:val="00912C8D"/>
    <w:rsid w:val="00932194"/>
    <w:rsid w:val="00932F93"/>
    <w:rsid w:val="0098498C"/>
    <w:rsid w:val="00A47B82"/>
    <w:rsid w:val="00A748F3"/>
    <w:rsid w:val="00AD05EB"/>
    <w:rsid w:val="00AD76E3"/>
    <w:rsid w:val="00AF2CE0"/>
    <w:rsid w:val="00B0268E"/>
    <w:rsid w:val="00BF2A1C"/>
    <w:rsid w:val="00CC07B2"/>
    <w:rsid w:val="00D403C6"/>
    <w:rsid w:val="00D77583"/>
    <w:rsid w:val="00E1176D"/>
    <w:rsid w:val="00E162F4"/>
    <w:rsid w:val="00F4232E"/>
    <w:rsid w:val="00FD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F93"/>
  </w:style>
  <w:style w:type="paragraph" w:styleId="Footer">
    <w:name w:val="footer"/>
    <w:basedOn w:val="Normal"/>
    <w:link w:val="FooterChar"/>
    <w:uiPriority w:val="99"/>
    <w:unhideWhenUsed/>
    <w:rsid w:val="0093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F93"/>
  </w:style>
  <w:style w:type="paragraph" w:styleId="ListParagraph">
    <w:name w:val="List Paragraph"/>
    <w:basedOn w:val="Normal"/>
    <w:uiPriority w:val="34"/>
    <w:qFormat/>
    <w:rsid w:val="00725B93"/>
    <w:pPr>
      <w:ind w:left="720"/>
      <w:contextualSpacing/>
    </w:pPr>
  </w:style>
</w:styles>
</file>

<file path=word/webSettings.xml><?xml version="1.0" encoding="utf-8"?>
<w:webSettings xmlns:r="http://schemas.openxmlformats.org/officeDocument/2006/relationships" xmlns:w="http://schemas.openxmlformats.org/wordprocessingml/2006/main">
  <w:divs>
    <w:div w:id="10003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4303</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28775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ebrpss</dc:creator>
  <cp:keywords/>
  <dc:description/>
  <cp:lastModifiedBy>ebrpss</cp:lastModifiedBy>
  <cp:revision>2</cp:revision>
  <dcterms:created xsi:type="dcterms:W3CDTF">2013-07-29T20:42:00Z</dcterms:created>
  <dcterms:modified xsi:type="dcterms:W3CDTF">2013-07-29T20:42:00Z</dcterms:modified>
</cp:coreProperties>
</file>